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13C1" w14:textId="205683CF" w:rsidR="007C19E2" w:rsidRPr="00D50A06" w:rsidRDefault="00D50A06">
      <w:pPr>
        <w:pStyle w:val="BodyText"/>
        <w:rPr>
          <w:rFonts w:asciiTheme="minorHAnsi" w:hAnsiTheme="minorHAnsi"/>
          <w:b/>
          <w:sz w:val="32"/>
          <w:szCs w:val="32"/>
        </w:rPr>
      </w:pPr>
      <w:bookmarkStart w:id="0" w:name="_GoBack"/>
      <w:bookmarkEnd w:id="0"/>
      <w:r w:rsidRPr="00D50A06">
        <w:rPr>
          <w:rFonts w:asciiTheme="minorHAnsi" w:hAnsiTheme="minorHAnsi"/>
          <w:b/>
          <w:sz w:val="32"/>
          <w:szCs w:val="32"/>
        </w:rPr>
        <w:t>Annexe 1</w:t>
      </w:r>
    </w:p>
    <w:p w14:paraId="4F57579D" w14:textId="77777777" w:rsidR="001B5A5C" w:rsidRPr="00753B48" w:rsidRDefault="001B5A5C">
      <w:pPr>
        <w:pStyle w:val="BodyText"/>
        <w:rPr>
          <w:rFonts w:asciiTheme="minorHAnsi" w:hAnsiTheme="minorHAnsi"/>
          <w:sz w:val="20"/>
        </w:rPr>
      </w:pPr>
    </w:p>
    <w:p w14:paraId="65C6A079" w14:textId="7B9F8C9F" w:rsidR="008469D4" w:rsidRPr="00753B48" w:rsidRDefault="008469D4">
      <w:pPr>
        <w:pStyle w:val="BodyText"/>
        <w:rPr>
          <w:rFonts w:asciiTheme="minorHAnsi" w:hAnsiTheme="minorHAnsi"/>
          <w:sz w:val="20"/>
        </w:rPr>
      </w:pPr>
    </w:p>
    <w:p w14:paraId="5B8C767A" w14:textId="77777777" w:rsidR="007C19E2" w:rsidRPr="00753B48" w:rsidRDefault="007C19E2">
      <w:pPr>
        <w:pStyle w:val="BodyText"/>
        <w:rPr>
          <w:rFonts w:asciiTheme="minorHAnsi" w:hAnsiTheme="minorHAnsi"/>
          <w:sz w:val="20"/>
        </w:rPr>
      </w:pPr>
    </w:p>
    <w:p w14:paraId="36AA1C55" w14:textId="77777777" w:rsidR="007C19E2" w:rsidRPr="00753B48" w:rsidRDefault="007C19E2">
      <w:pPr>
        <w:pStyle w:val="BodyText"/>
        <w:rPr>
          <w:rFonts w:asciiTheme="minorHAnsi" w:hAnsiTheme="minorHAnsi"/>
          <w:sz w:val="20"/>
        </w:rPr>
      </w:pPr>
    </w:p>
    <w:p w14:paraId="370DC5F1" w14:textId="77777777" w:rsidR="007C19E2" w:rsidRPr="00753B48" w:rsidRDefault="007C19E2">
      <w:pPr>
        <w:pStyle w:val="BodyText"/>
        <w:spacing w:before="8"/>
        <w:rPr>
          <w:rFonts w:asciiTheme="minorHAnsi" w:hAnsiTheme="minorHAnsi"/>
          <w:sz w:val="23"/>
        </w:rPr>
      </w:pPr>
    </w:p>
    <w:p w14:paraId="266F78F5" w14:textId="77777777" w:rsidR="007C19E2" w:rsidRPr="00753B48" w:rsidRDefault="00AB4569">
      <w:pPr>
        <w:pStyle w:val="Heading1"/>
        <w:spacing w:before="88"/>
        <w:rPr>
          <w:rFonts w:asciiTheme="minorHAnsi" w:hAnsiTheme="minorHAnsi"/>
        </w:rPr>
      </w:pPr>
      <w:r w:rsidRPr="00753B48">
        <w:rPr>
          <w:rFonts w:asciiTheme="minorHAnsi" w:hAnsiTheme="minorHAnsi"/>
        </w:rPr>
        <w:t>WEST LONDON WASTE AUTHORITY</w:t>
      </w:r>
    </w:p>
    <w:p w14:paraId="1D8010A5" w14:textId="77777777" w:rsidR="007C19E2" w:rsidRPr="00753B48" w:rsidRDefault="007C19E2">
      <w:pPr>
        <w:pStyle w:val="BodyText"/>
        <w:spacing w:before="11"/>
        <w:rPr>
          <w:rFonts w:asciiTheme="minorHAnsi" w:hAnsiTheme="minorHAnsi"/>
          <w:b/>
          <w:sz w:val="39"/>
        </w:rPr>
      </w:pPr>
    </w:p>
    <w:p w14:paraId="550B41E9" w14:textId="53B9686D" w:rsidR="007C19E2" w:rsidRPr="00753B48" w:rsidRDefault="0071577B">
      <w:pPr>
        <w:ind w:left="754" w:right="754"/>
        <w:jc w:val="center"/>
        <w:rPr>
          <w:rFonts w:asciiTheme="minorHAnsi" w:hAnsiTheme="minorHAnsi"/>
          <w:b/>
          <w:sz w:val="40"/>
        </w:rPr>
      </w:pPr>
      <w:r>
        <w:rPr>
          <w:rFonts w:asciiTheme="minorHAnsi" w:hAnsiTheme="minorHAnsi"/>
          <w:b/>
          <w:sz w:val="40"/>
        </w:rPr>
        <w:t xml:space="preserve">Contract and </w:t>
      </w:r>
      <w:r w:rsidR="007930D4" w:rsidRPr="00753B48">
        <w:rPr>
          <w:rFonts w:asciiTheme="minorHAnsi" w:hAnsiTheme="minorHAnsi"/>
          <w:b/>
          <w:sz w:val="40"/>
        </w:rPr>
        <w:t xml:space="preserve">Procurement </w:t>
      </w:r>
      <w:r>
        <w:rPr>
          <w:rFonts w:asciiTheme="minorHAnsi" w:hAnsiTheme="minorHAnsi"/>
          <w:b/>
          <w:sz w:val="40"/>
        </w:rPr>
        <w:t>Rules</w:t>
      </w:r>
    </w:p>
    <w:p w14:paraId="2BEC7BC9" w14:textId="77777777" w:rsidR="007C19E2" w:rsidRPr="00753B48" w:rsidRDefault="007C19E2">
      <w:pPr>
        <w:pStyle w:val="BodyText"/>
        <w:rPr>
          <w:rFonts w:asciiTheme="minorHAnsi" w:hAnsiTheme="minorHAnsi"/>
          <w:b/>
          <w:sz w:val="44"/>
        </w:rPr>
      </w:pPr>
    </w:p>
    <w:p w14:paraId="2A559654" w14:textId="77777777" w:rsidR="007C19E2" w:rsidRPr="00753B48" w:rsidRDefault="007C19E2">
      <w:pPr>
        <w:pStyle w:val="BodyText"/>
        <w:rPr>
          <w:rFonts w:asciiTheme="minorHAnsi" w:hAnsiTheme="minorHAnsi"/>
          <w:b/>
          <w:sz w:val="44"/>
        </w:rPr>
      </w:pPr>
    </w:p>
    <w:p w14:paraId="3074D2DB" w14:textId="25D4D44E" w:rsidR="007C19E2" w:rsidRPr="00753B48" w:rsidRDefault="00D043AA">
      <w:pPr>
        <w:spacing w:before="369"/>
        <w:ind w:left="755" w:right="393"/>
        <w:jc w:val="center"/>
        <w:rPr>
          <w:rFonts w:asciiTheme="minorHAnsi" w:hAnsiTheme="minorHAnsi"/>
          <w:b/>
          <w:sz w:val="40"/>
        </w:rPr>
      </w:pPr>
      <w:r>
        <w:rPr>
          <w:rFonts w:asciiTheme="minorHAnsi" w:hAnsiTheme="minorHAnsi"/>
          <w:b/>
          <w:sz w:val="40"/>
        </w:rPr>
        <w:t>05 November</w:t>
      </w:r>
      <w:r w:rsidR="00AB4569" w:rsidRPr="00753B48">
        <w:rPr>
          <w:rFonts w:asciiTheme="minorHAnsi" w:hAnsiTheme="minorHAnsi"/>
          <w:b/>
          <w:sz w:val="40"/>
        </w:rPr>
        <w:t xml:space="preserve"> 20</w:t>
      </w:r>
      <w:r w:rsidR="00431225" w:rsidRPr="00753B48">
        <w:rPr>
          <w:rFonts w:asciiTheme="minorHAnsi" w:hAnsiTheme="minorHAnsi"/>
          <w:b/>
          <w:sz w:val="40"/>
        </w:rPr>
        <w:t>20</w:t>
      </w:r>
    </w:p>
    <w:p w14:paraId="0CC9FA32" w14:textId="77777777" w:rsidR="007C19E2" w:rsidRPr="00753B48" w:rsidRDefault="007C19E2" w:rsidP="00414984">
      <w:pPr>
        <w:spacing w:before="369"/>
        <w:ind w:left="755" w:right="393"/>
        <w:jc w:val="center"/>
        <w:rPr>
          <w:rFonts w:asciiTheme="minorHAnsi" w:hAnsiTheme="minorHAnsi"/>
          <w:sz w:val="40"/>
        </w:rPr>
      </w:pPr>
    </w:p>
    <w:p w14:paraId="56B529C9" w14:textId="77777777" w:rsidR="00B54FC9" w:rsidRPr="00753B48" w:rsidRDefault="00B54FC9" w:rsidP="00414984">
      <w:pPr>
        <w:spacing w:before="369"/>
        <w:ind w:left="755" w:right="393"/>
        <w:jc w:val="center"/>
        <w:rPr>
          <w:rFonts w:asciiTheme="minorHAnsi" w:hAnsiTheme="minorHAnsi"/>
          <w:sz w:val="40"/>
        </w:rPr>
      </w:pPr>
    </w:p>
    <w:p w14:paraId="75A9A8C1" w14:textId="77777777" w:rsidR="00D6068C" w:rsidRPr="00753B48" w:rsidRDefault="00D6068C">
      <w:pPr>
        <w:rPr>
          <w:rFonts w:asciiTheme="minorHAnsi" w:hAnsiTheme="minorHAnsi"/>
          <w:sz w:val="24"/>
          <w:szCs w:val="24"/>
        </w:rPr>
      </w:pPr>
      <w:r w:rsidRPr="00753B48">
        <w:rPr>
          <w:rFonts w:asciiTheme="minorHAnsi" w:hAnsiTheme="minorHAnsi"/>
          <w:sz w:val="24"/>
          <w:szCs w:val="24"/>
        </w:rPr>
        <w:br w:type="page"/>
      </w:r>
    </w:p>
    <w:p w14:paraId="140BDCF0" w14:textId="77777777" w:rsidR="00261446" w:rsidRPr="00753B48" w:rsidRDefault="00261446" w:rsidP="00414984">
      <w:pPr>
        <w:spacing w:before="369"/>
        <w:ind w:left="755" w:right="393"/>
        <w:jc w:val="center"/>
        <w:rPr>
          <w:rFonts w:asciiTheme="minorHAnsi" w:hAnsiTheme="minorHAnsi"/>
          <w:sz w:val="24"/>
          <w:szCs w:val="24"/>
        </w:rPr>
        <w:sectPr w:rsidR="00261446" w:rsidRPr="00753B48">
          <w:type w:val="continuous"/>
          <w:pgSz w:w="11910" w:h="16840"/>
          <w:pgMar w:top="1580" w:right="1680" w:bottom="280" w:left="1680" w:header="720" w:footer="720" w:gutter="0"/>
          <w:cols w:space="720"/>
        </w:sectPr>
      </w:pPr>
    </w:p>
    <w:p w14:paraId="578B07E4" w14:textId="3360261D" w:rsidR="007C19E2" w:rsidRPr="00D50A06" w:rsidRDefault="00F83047">
      <w:pPr>
        <w:pStyle w:val="Heading2"/>
        <w:numPr>
          <w:ilvl w:val="0"/>
          <w:numId w:val="14"/>
        </w:numPr>
        <w:tabs>
          <w:tab w:val="left" w:pos="489"/>
        </w:tabs>
        <w:spacing w:before="69"/>
        <w:rPr>
          <w:rFonts w:asciiTheme="minorHAnsi" w:hAnsiTheme="minorHAnsi"/>
        </w:rPr>
      </w:pPr>
      <w:r w:rsidRPr="00D50A06">
        <w:rPr>
          <w:rFonts w:asciiTheme="minorHAnsi" w:hAnsiTheme="minorHAnsi"/>
          <w:sz w:val="28"/>
          <w:szCs w:val="28"/>
        </w:rPr>
        <w:lastRenderedPageBreak/>
        <w:t>Contracts and Procurement Authorisation Table for the Procurement of Works</w:t>
      </w:r>
      <w:r w:rsidRPr="00D50A06">
        <w:rPr>
          <w:rFonts w:asciiTheme="minorHAnsi" w:hAnsiTheme="minorHAnsi"/>
        </w:rPr>
        <w:t xml:space="preserve"> </w:t>
      </w:r>
    </w:p>
    <w:p w14:paraId="27A332F9" w14:textId="1836A30D" w:rsidR="00F35438" w:rsidRPr="00D50A06" w:rsidRDefault="00F35438" w:rsidP="00F35438">
      <w:pPr>
        <w:rPr>
          <w:rFonts w:asciiTheme="minorHAnsi" w:hAnsiTheme="minorHAnsi"/>
          <w:b/>
          <w:sz w:val="28"/>
          <w:szCs w:val="28"/>
        </w:rPr>
      </w:pPr>
    </w:p>
    <w:tbl>
      <w:tblPr>
        <w:tblStyle w:val="TableGrid"/>
        <w:tblW w:w="5000" w:type="pct"/>
        <w:tblInd w:w="-284" w:type="dxa"/>
        <w:tblLook w:val="04A0" w:firstRow="1" w:lastRow="0" w:firstColumn="1" w:lastColumn="0" w:noHBand="0" w:noVBand="1"/>
      </w:tblPr>
      <w:tblGrid>
        <w:gridCol w:w="485"/>
        <w:gridCol w:w="1846"/>
        <w:gridCol w:w="2249"/>
        <w:gridCol w:w="1983"/>
        <w:gridCol w:w="1618"/>
        <w:gridCol w:w="1507"/>
        <w:gridCol w:w="2651"/>
        <w:gridCol w:w="1881"/>
        <w:gridCol w:w="1615"/>
      </w:tblGrid>
      <w:tr w:rsidR="00F35438" w:rsidRPr="00D50A06" w14:paraId="4A45D09E" w14:textId="77777777" w:rsidTr="00305B4A">
        <w:trPr>
          <w:cantSplit/>
          <w:tblHeader/>
        </w:trPr>
        <w:tc>
          <w:tcPr>
            <w:tcW w:w="153" w:type="pct"/>
            <w:tcBorders>
              <w:top w:val="nil"/>
              <w:left w:val="nil"/>
              <w:bottom w:val="nil"/>
            </w:tcBorders>
            <w:shd w:val="clear" w:color="auto" w:fill="auto"/>
          </w:tcPr>
          <w:p w14:paraId="3AE737E6" w14:textId="77777777" w:rsidR="00F35438" w:rsidRPr="00D50A06" w:rsidRDefault="00F35438" w:rsidP="00305B4A">
            <w:pPr>
              <w:rPr>
                <w:rFonts w:asciiTheme="minorHAnsi" w:hAnsiTheme="minorHAnsi"/>
                <w:b/>
                <w:sz w:val="18"/>
                <w:szCs w:val="18"/>
              </w:rPr>
            </w:pPr>
          </w:p>
        </w:tc>
        <w:tc>
          <w:tcPr>
            <w:tcW w:w="583" w:type="pct"/>
            <w:shd w:val="clear" w:color="auto" w:fill="00B0F0"/>
          </w:tcPr>
          <w:p w14:paraId="53584A4B"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Total Aggregate Contract Value</w:t>
            </w:r>
            <w:r w:rsidRPr="00D50A06">
              <w:rPr>
                <w:rStyle w:val="FootnoteReference"/>
                <w:rFonts w:asciiTheme="minorHAnsi" w:hAnsiTheme="minorHAnsi"/>
                <w:sz w:val="18"/>
                <w:szCs w:val="18"/>
              </w:rPr>
              <w:footnoteReference w:id="1"/>
            </w:r>
          </w:p>
        </w:tc>
        <w:tc>
          <w:tcPr>
            <w:tcW w:w="710" w:type="pct"/>
            <w:shd w:val="clear" w:color="auto" w:fill="00B0F0"/>
          </w:tcPr>
          <w:p w14:paraId="7D2713FB"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How many quotes are required?</w:t>
            </w:r>
          </w:p>
        </w:tc>
        <w:tc>
          <w:tcPr>
            <w:tcW w:w="626" w:type="pct"/>
            <w:shd w:val="clear" w:color="auto" w:fill="00B0F0"/>
          </w:tcPr>
          <w:p w14:paraId="5F36843C"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How should WLWA approach the market?</w:t>
            </w:r>
          </w:p>
        </w:tc>
        <w:tc>
          <w:tcPr>
            <w:tcW w:w="511" w:type="pct"/>
            <w:shd w:val="clear" w:color="auto" w:fill="00B0F0"/>
          </w:tcPr>
          <w:p w14:paraId="497BDBF8"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Who leads the procurement?</w:t>
            </w:r>
          </w:p>
        </w:tc>
        <w:tc>
          <w:tcPr>
            <w:tcW w:w="476" w:type="pct"/>
            <w:shd w:val="clear" w:color="auto" w:fill="00B0F0"/>
          </w:tcPr>
          <w:p w14:paraId="2FB2A1B2"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Should the Contracts be formally advertised?</w:t>
            </w:r>
          </w:p>
        </w:tc>
        <w:tc>
          <w:tcPr>
            <w:tcW w:w="837" w:type="pct"/>
            <w:shd w:val="clear" w:color="auto" w:fill="00B0F0"/>
          </w:tcPr>
          <w:p w14:paraId="72F1F304"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Documentation Required</w:t>
            </w:r>
          </w:p>
        </w:tc>
        <w:tc>
          <w:tcPr>
            <w:tcW w:w="594" w:type="pct"/>
            <w:shd w:val="clear" w:color="auto" w:fill="00B0F0"/>
          </w:tcPr>
          <w:p w14:paraId="4704D9FD"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Governance Process</w:t>
            </w:r>
          </w:p>
        </w:tc>
        <w:tc>
          <w:tcPr>
            <w:tcW w:w="510" w:type="pct"/>
            <w:shd w:val="clear" w:color="auto" w:fill="00B0F0"/>
          </w:tcPr>
          <w:p w14:paraId="202B8A5D"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Who must approve contract award?</w:t>
            </w:r>
            <w:r w:rsidRPr="00D50A06">
              <w:rPr>
                <w:rStyle w:val="FootnoteReference"/>
                <w:rFonts w:asciiTheme="minorHAnsi" w:hAnsiTheme="minorHAnsi"/>
                <w:sz w:val="18"/>
                <w:szCs w:val="18"/>
              </w:rPr>
              <w:footnoteReference w:id="2"/>
            </w:r>
          </w:p>
          <w:p w14:paraId="4167E841" w14:textId="77777777" w:rsidR="00F35438" w:rsidRPr="00D50A06" w:rsidRDefault="00F35438" w:rsidP="00305B4A">
            <w:pPr>
              <w:rPr>
                <w:rFonts w:asciiTheme="minorHAnsi" w:hAnsiTheme="minorHAnsi"/>
                <w:b/>
                <w:sz w:val="18"/>
                <w:szCs w:val="18"/>
              </w:rPr>
            </w:pPr>
          </w:p>
        </w:tc>
      </w:tr>
      <w:tr w:rsidR="00F35438" w:rsidRPr="00D50A06" w14:paraId="73577E04" w14:textId="77777777" w:rsidTr="00305B4A">
        <w:trPr>
          <w:cantSplit/>
          <w:trHeight w:val="739"/>
        </w:trPr>
        <w:tc>
          <w:tcPr>
            <w:tcW w:w="153" w:type="pct"/>
            <w:tcBorders>
              <w:top w:val="nil"/>
              <w:left w:val="nil"/>
              <w:bottom w:val="nil"/>
            </w:tcBorders>
            <w:shd w:val="clear" w:color="auto" w:fill="auto"/>
          </w:tcPr>
          <w:p w14:paraId="7361106B" w14:textId="77777777" w:rsidR="00F35438" w:rsidRPr="00D50A06" w:rsidRDefault="00F35438" w:rsidP="00F35438">
            <w:pPr>
              <w:pStyle w:val="ListParagraph"/>
              <w:widowControl/>
              <w:numPr>
                <w:ilvl w:val="0"/>
                <w:numId w:val="41"/>
              </w:numPr>
              <w:autoSpaceDE/>
              <w:autoSpaceDN/>
              <w:contextualSpacing/>
              <w:rPr>
                <w:rFonts w:asciiTheme="minorHAnsi" w:hAnsiTheme="minorHAnsi"/>
                <w:sz w:val="18"/>
                <w:szCs w:val="18"/>
              </w:rPr>
            </w:pPr>
          </w:p>
        </w:tc>
        <w:tc>
          <w:tcPr>
            <w:tcW w:w="583" w:type="pct"/>
            <w:tcBorders>
              <w:bottom w:val="single" w:sz="4" w:space="0" w:color="auto"/>
            </w:tcBorders>
          </w:tcPr>
          <w:p w14:paraId="6DBFBC99"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Less than £5,000</w:t>
            </w:r>
          </w:p>
        </w:tc>
        <w:tc>
          <w:tcPr>
            <w:tcW w:w="710" w:type="pct"/>
            <w:tcBorders>
              <w:bottom w:val="single" w:sz="4" w:space="0" w:color="auto"/>
            </w:tcBorders>
          </w:tcPr>
          <w:p w14:paraId="6FB330CA"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Obtain and retain a minimum of one quote.</w:t>
            </w:r>
          </w:p>
        </w:tc>
        <w:tc>
          <w:tcPr>
            <w:tcW w:w="626" w:type="pct"/>
            <w:tcBorders>
              <w:bottom w:val="single" w:sz="4" w:space="0" w:color="auto"/>
            </w:tcBorders>
          </w:tcPr>
          <w:p w14:paraId="4863B549" w14:textId="77777777" w:rsidR="00F35438" w:rsidRPr="00D50A06" w:rsidRDefault="00F35438" w:rsidP="00305B4A">
            <w:pPr>
              <w:rPr>
                <w:rFonts w:asciiTheme="minorHAnsi" w:hAnsiTheme="minorHAnsi"/>
                <w:sz w:val="18"/>
                <w:szCs w:val="18"/>
                <w:highlight w:val="yellow"/>
              </w:rPr>
            </w:pPr>
            <w:r w:rsidRPr="00D50A06">
              <w:rPr>
                <w:rFonts w:asciiTheme="minorHAnsi" w:hAnsiTheme="minorHAnsi"/>
                <w:sz w:val="18"/>
                <w:szCs w:val="18"/>
              </w:rPr>
              <w:t xml:space="preserve">Though not required, evidence of exploring solutions is strongly advised. </w:t>
            </w:r>
          </w:p>
        </w:tc>
        <w:tc>
          <w:tcPr>
            <w:tcW w:w="511" w:type="pct"/>
            <w:tcBorders>
              <w:bottom w:val="single" w:sz="4" w:space="0" w:color="auto"/>
            </w:tcBorders>
          </w:tcPr>
          <w:p w14:paraId="342E8DC2"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Responsible Officer</w:t>
            </w:r>
          </w:p>
        </w:tc>
        <w:tc>
          <w:tcPr>
            <w:tcW w:w="476" w:type="pct"/>
            <w:tcBorders>
              <w:bottom w:val="single" w:sz="4" w:space="0" w:color="auto"/>
            </w:tcBorders>
          </w:tcPr>
          <w:p w14:paraId="790115F4"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No</w:t>
            </w:r>
          </w:p>
        </w:tc>
        <w:tc>
          <w:tcPr>
            <w:tcW w:w="837" w:type="pct"/>
            <w:tcBorders>
              <w:bottom w:val="single" w:sz="4" w:space="0" w:color="auto"/>
            </w:tcBorders>
          </w:tcPr>
          <w:p w14:paraId="39B4209C"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Quotation(s) and any evidence of premarket engagement to be kept in the central file.</w:t>
            </w:r>
          </w:p>
          <w:p w14:paraId="4E53DAF6" w14:textId="77777777" w:rsidR="00F35438" w:rsidRPr="00D50A06" w:rsidRDefault="00F35438" w:rsidP="00305B4A">
            <w:pPr>
              <w:rPr>
                <w:rFonts w:asciiTheme="minorHAnsi" w:hAnsiTheme="minorHAnsi"/>
                <w:sz w:val="18"/>
                <w:szCs w:val="18"/>
              </w:rPr>
            </w:pPr>
          </w:p>
        </w:tc>
        <w:tc>
          <w:tcPr>
            <w:tcW w:w="594" w:type="pct"/>
            <w:tcBorders>
              <w:bottom w:val="single" w:sz="4" w:space="0" w:color="auto"/>
            </w:tcBorders>
          </w:tcPr>
          <w:p w14:paraId="0203E47D"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None</w:t>
            </w:r>
          </w:p>
          <w:p w14:paraId="6A615012" w14:textId="77777777" w:rsidR="00F35438" w:rsidRPr="00D50A06" w:rsidRDefault="00F35438" w:rsidP="00305B4A">
            <w:pPr>
              <w:rPr>
                <w:rFonts w:asciiTheme="minorHAnsi" w:hAnsiTheme="minorHAnsi"/>
                <w:sz w:val="18"/>
                <w:szCs w:val="18"/>
              </w:rPr>
            </w:pPr>
          </w:p>
          <w:p w14:paraId="3249B961"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NO WAIVER REQUIRED</w:t>
            </w:r>
          </w:p>
        </w:tc>
        <w:tc>
          <w:tcPr>
            <w:tcW w:w="510" w:type="pct"/>
            <w:tcBorders>
              <w:bottom w:val="single" w:sz="4" w:space="0" w:color="auto"/>
            </w:tcBorders>
          </w:tcPr>
          <w:p w14:paraId="51598BDD"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Project / Budget Manager</w:t>
            </w:r>
          </w:p>
        </w:tc>
      </w:tr>
      <w:tr w:rsidR="00F35438" w:rsidRPr="00D50A06" w14:paraId="4AC621B2" w14:textId="77777777" w:rsidTr="00305B4A">
        <w:trPr>
          <w:cantSplit/>
        </w:trPr>
        <w:tc>
          <w:tcPr>
            <w:tcW w:w="153" w:type="pct"/>
            <w:tcBorders>
              <w:top w:val="nil"/>
              <w:left w:val="nil"/>
              <w:bottom w:val="nil"/>
            </w:tcBorders>
            <w:shd w:val="clear" w:color="auto" w:fill="auto"/>
          </w:tcPr>
          <w:p w14:paraId="7E8A4C65" w14:textId="77777777" w:rsidR="00F35438" w:rsidRPr="00D50A06" w:rsidRDefault="00F35438" w:rsidP="00305B4A">
            <w:pPr>
              <w:rPr>
                <w:rFonts w:asciiTheme="minorHAnsi" w:hAnsiTheme="minorHAnsi"/>
                <w:sz w:val="18"/>
                <w:szCs w:val="18"/>
              </w:rPr>
            </w:pPr>
          </w:p>
        </w:tc>
        <w:tc>
          <w:tcPr>
            <w:tcW w:w="4847" w:type="pct"/>
            <w:gridSpan w:val="8"/>
            <w:shd w:val="clear" w:color="auto" w:fill="D9D9D9" w:themeFill="background1" w:themeFillShade="D9"/>
          </w:tcPr>
          <w:p w14:paraId="1AA1C318" w14:textId="77777777" w:rsidR="00F35438" w:rsidRPr="00D50A06" w:rsidRDefault="00F35438" w:rsidP="00305B4A">
            <w:pPr>
              <w:rPr>
                <w:rFonts w:asciiTheme="minorHAnsi" w:hAnsiTheme="minorHAnsi"/>
                <w:sz w:val="18"/>
                <w:szCs w:val="18"/>
              </w:rPr>
            </w:pPr>
          </w:p>
        </w:tc>
      </w:tr>
      <w:tr w:rsidR="00F35438" w:rsidRPr="00D50A06" w14:paraId="3E50D0E3" w14:textId="77777777" w:rsidTr="00305B4A">
        <w:trPr>
          <w:cantSplit/>
        </w:trPr>
        <w:tc>
          <w:tcPr>
            <w:tcW w:w="153" w:type="pct"/>
            <w:tcBorders>
              <w:top w:val="nil"/>
              <w:left w:val="nil"/>
              <w:bottom w:val="nil"/>
            </w:tcBorders>
            <w:shd w:val="clear" w:color="auto" w:fill="auto"/>
          </w:tcPr>
          <w:p w14:paraId="2E07896D" w14:textId="77777777" w:rsidR="00F35438" w:rsidRPr="00D50A06" w:rsidRDefault="00F35438" w:rsidP="00F35438">
            <w:pPr>
              <w:pStyle w:val="ListParagraph"/>
              <w:widowControl/>
              <w:numPr>
                <w:ilvl w:val="0"/>
                <w:numId w:val="41"/>
              </w:numPr>
              <w:autoSpaceDE/>
              <w:autoSpaceDN/>
              <w:contextualSpacing/>
              <w:rPr>
                <w:rFonts w:asciiTheme="minorHAnsi" w:hAnsiTheme="minorHAnsi"/>
                <w:sz w:val="18"/>
                <w:szCs w:val="18"/>
              </w:rPr>
            </w:pPr>
          </w:p>
        </w:tc>
        <w:tc>
          <w:tcPr>
            <w:tcW w:w="583" w:type="pct"/>
            <w:tcBorders>
              <w:bottom w:val="single" w:sz="4" w:space="0" w:color="auto"/>
            </w:tcBorders>
          </w:tcPr>
          <w:p w14:paraId="722FD351"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£5,000 to £50,000</w:t>
            </w:r>
          </w:p>
        </w:tc>
        <w:tc>
          <w:tcPr>
            <w:tcW w:w="710" w:type="pct"/>
            <w:tcBorders>
              <w:bottom w:val="single" w:sz="4" w:space="0" w:color="auto"/>
            </w:tcBorders>
          </w:tcPr>
          <w:p w14:paraId="2FCAB786"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Advertised through Dynamic Purchasing System (</w:t>
            </w:r>
            <w:r w:rsidRPr="00D50A06">
              <w:rPr>
                <w:rFonts w:asciiTheme="minorHAnsi" w:hAnsiTheme="minorHAnsi"/>
                <w:b/>
                <w:sz w:val="18"/>
                <w:szCs w:val="18"/>
              </w:rPr>
              <w:t>DPS</w:t>
            </w:r>
            <w:r w:rsidRPr="00D50A06">
              <w:rPr>
                <w:rFonts w:asciiTheme="minorHAnsi" w:hAnsiTheme="minorHAnsi"/>
                <w:sz w:val="18"/>
                <w:szCs w:val="18"/>
              </w:rPr>
              <w:t>).</w:t>
            </w:r>
          </w:p>
          <w:p w14:paraId="0EEF5524" w14:textId="77777777" w:rsidR="00F35438" w:rsidRPr="00D50A06" w:rsidRDefault="00F35438" w:rsidP="00305B4A">
            <w:pPr>
              <w:rPr>
                <w:rFonts w:asciiTheme="minorHAnsi" w:hAnsiTheme="minorHAnsi"/>
                <w:b/>
                <w:sz w:val="18"/>
                <w:szCs w:val="18"/>
              </w:rPr>
            </w:pPr>
          </w:p>
          <w:p w14:paraId="0EA2082B"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OR</w:t>
            </w:r>
          </w:p>
          <w:p w14:paraId="79201509" w14:textId="77777777" w:rsidR="00F35438" w:rsidRPr="00D50A06" w:rsidRDefault="00F35438" w:rsidP="00305B4A">
            <w:pPr>
              <w:rPr>
                <w:rFonts w:asciiTheme="minorHAnsi" w:hAnsiTheme="minorHAnsi"/>
                <w:sz w:val="18"/>
                <w:szCs w:val="18"/>
              </w:rPr>
            </w:pPr>
          </w:p>
          <w:p w14:paraId="5ED3FC0B"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Supplier selected through Borough Framework or local/national Frameworks where permitted. Terms of Framework Agreement to be followed noting that mini-competitions may be required.</w:t>
            </w:r>
          </w:p>
          <w:p w14:paraId="057922EB" w14:textId="77777777" w:rsidR="00F35438" w:rsidRPr="00D50A06" w:rsidRDefault="00F35438" w:rsidP="00305B4A">
            <w:pPr>
              <w:rPr>
                <w:rFonts w:asciiTheme="minorHAnsi" w:hAnsiTheme="minorHAnsi"/>
                <w:b/>
                <w:sz w:val="18"/>
                <w:szCs w:val="18"/>
              </w:rPr>
            </w:pPr>
          </w:p>
          <w:p w14:paraId="133D3A96"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OR </w:t>
            </w:r>
          </w:p>
          <w:p w14:paraId="2EFD3C39" w14:textId="77777777" w:rsidR="00F35438" w:rsidRPr="00D50A06" w:rsidRDefault="00F35438" w:rsidP="00305B4A">
            <w:pPr>
              <w:rPr>
                <w:rFonts w:asciiTheme="minorHAnsi" w:hAnsiTheme="minorHAnsi"/>
                <w:b/>
                <w:sz w:val="18"/>
                <w:szCs w:val="18"/>
              </w:rPr>
            </w:pPr>
          </w:p>
          <w:p w14:paraId="43FC253B"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Minimum of three solutions with quotations required. </w:t>
            </w:r>
          </w:p>
          <w:p w14:paraId="3B2D300F" w14:textId="77777777" w:rsidR="00F35438" w:rsidRPr="00D50A06" w:rsidRDefault="00F35438" w:rsidP="00305B4A">
            <w:pPr>
              <w:rPr>
                <w:rFonts w:asciiTheme="minorHAnsi" w:hAnsiTheme="minorHAnsi"/>
                <w:sz w:val="18"/>
                <w:szCs w:val="18"/>
              </w:rPr>
            </w:pPr>
          </w:p>
        </w:tc>
        <w:tc>
          <w:tcPr>
            <w:tcW w:w="626" w:type="pct"/>
            <w:tcBorders>
              <w:bottom w:val="single" w:sz="4" w:space="0" w:color="auto"/>
            </w:tcBorders>
          </w:tcPr>
          <w:p w14:paraId="4F99914E"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Obtain a minimum of three solutions with quotes. </w:t>
            </w:r>
          </w:p>
          <w:p w14:paraId="51683FB7" w14:textId="77777777" w:rsidR="00F35438" w:rsidRPr="00D50A06" w:rsidRDefault="00F35438" w:rsidP="00305B4A">
            <w:pPr>
              <w:rPr>
                <w:rFonts w:asciiTheme="minorHAnsi" w:hAnsiTheme="minorHAnsi"/>
                <w:sz w:val="18"/>
                <w:szCs w:val="18"/>
              </w:rPr>
            </w:pPr>
          </w:p>
          <w:p w14:paraId="27613C47" w14:textId="77777777" w:rsidR="00F35438" w:rsidRPr="00D50A06" w:rsidRDefault="00F35438" w:rsidP="00305B4A">
            <w:pPr>
              <w:rPr>
                <w:rFonts w:asciiTheme="minorHAnsi" w:hAnsiTheme="minorHAnsi"/>
                <w:sz w:val="18"/>
                <w:szCs w:val="18"/>
              </w:rPr>
            </w:pPr>
          </w:p>
          <w:p w14:paraId="58523FBE" w14:textId="77777777" w:rsidR="00F35438" w:rsidRPr="00D50A06" w:rsidRDefault="00F35438" w:rsidP="00305B4A">
            <w:pPr>
              <w:rPr>
                <w:rFonts w:asciiTheme="minorHAnsi" w:hAnsiTheme="minorHAnsi"/>
                <w:sz w:val="18"/>
                <w:szCs w:val="18"/>
              </w:rPr>
            </w:pPr>
          </w:p>
        </w:tc>
        <w:tc>
          <w:tcPr>
            <w:tcW w:w="511" w:type="pct"/>
            <w:tcBorders>
              <w:bottom w:val="single" w:sz="4" w:space="0" w:color="auto"/>
            </w:tcBorders>
          </w:tcPr>
          <w:p w14:paraId="66642E98"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Responsible Officer</w:t>
            </w:r>
          </w:p>
        </w:tc>
        <w:tc>
          <w:tcPr>
            <w:tcW w:w="476" w:type="pct"/>
            <w:tcBorders>
              <w:bottom w:val="single" w:sz="4" w:space="0" w:color="auto"/>
            </w:tcBorders>
          </w:tcPr>
          <w:p w14:paraId="2C5C5D81"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If over £25,000 consider advertising on, e.g. Contracts Finder or DPS.</w:t>
            </w:r>
          </w:p>
          <w:p w14:paraId="6E7BE0FF" w14:textId="77777777" w:rsidR="00F35438" w:rsidRPr="00D50A06" w:rsidRDefault="00F35438" w:rsidP="00305B4A">
            <w:pPr>
              <w:rPr>
                <w:rFonts w:asciiTheme="minorHAnsi" w:hAnsiTheme="minorHAnsi"/>
                <w:b/>
                <w:sz w:val="18"/>
                <w:szCs w:val="18"/>
              </w:rPr>
            </w:pPr>
          </w:p>
          <w:p w14:paraId="21738D40" w14:textId="77777777" w:rsidR="00F35438" w:rsidRPr="00D50A06" w:rsidRDefault="00F35438" w:rsidP="00305B4A">
            <w:pPr>
              <w:rPr>
                <w:rFonts w:asciiTheme="minorHAnsi" w:hAnsiTheme="minorHAnsi"/>
                <w:sz w:val="18"/>
                <w:szCs w:val="18"/>
              </w:rPr>
            </w:pPr>
          </w:p>
        </w:tc>
        <w:tc>
          <w:tcPr>
            <w:tcW w:w="837" w:type="pct"/>
            <w:tcBorders>
              <w:bottom w:val="single" w:sz="4" w:space="0" w:color="auto"/>
            </w:tcBorders>
          </w:tcPr>
          <w:p w14:paraId="68FE9867"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Notify the Contracts and Procurement Manager at the outset of procurement. </w:t>
            </w:r>
          </w:p>
          <w:p w14:paraId="0A29A48D" w14:textId="77777777" w:rsidR="00F35438" w:rsidRPr="00D50A06" w:rsidRDefault="00F35438" w:rsidP="00305B4A">
            <w:pPr>
              <w:rPr>
                <w:rFonts w:asciiTheme="minorHAnsi" w:hAnsiTheme="minorHAnsi"/>
                <w:sz w:val="18"/>
                <w:szCs w:val="18"/>
              </w:rPr>
            </w:pPr>
          </w:p>
          <w:p w14:paraId="7A9A75BC"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Minimum of 3 solutions with quotations obtained. </w:t>
            </w:r>
          </w:p>
          <w:p w14:paraId="12A39633" w14:textId="77777777" w:rsidR="00F35438" w:rsidRPr="00D50A06" w:rsidRDefault="00F35438" w:rsidP="00305B4A">
            <w:pPr>
              <w:rPr>
                <w:rFonts w:asciiTheme="minorHAnsi" w:hAnsiTheme="minorHAnsi"/>
                <w:sz w:val="18"/>
                <w:szCs w:val="18"/>
              </w:rPr>
            </w:pPr>
          </w:p>
          <w:p w14:paraId="28C5E165"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All documentation and evidence of any premarket engagement to be kept in the central file.</w:t>
            </w:r>
          </w:p>
          <w:p w14:paraId="4A64A261" w14:textId="77777777" w:rsidR="00F35438" w:rsidRPr="00D50A06" w:rsidRDefault="00F35438" w:rsidP="00305B4A">
            <w:pPr>
              <w:rPr>
                <w:rFonts w:asciiTheme="minorHAnsi" w:hAnsiTheme="minorHAnsi"/>
                <w:sz w:val="18"/>
                <w:szCs w:val="18"/>
              </w:rPr>
            </w:pPr>
          </w:p>
          <w:p w14:paraId="11B6300B"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Circumstances where only one suitable provider exists need to be notified to the Contracts and Procurement Manager for consideration. </w:t>
            </w:r>
          </w:p>
          <w:p w14:paraId="155DD071" w14:textId="77777777" w:rsidR="00F35438" w:rsidRPr="00D50A06" w:rsidRDefault="00F35438" w:rsidP="00305B4A">
            <w:pPr>
              <w:rPr>
                <w:rFonts w:asciiTheme="minorHAnsi" w:hAnsiTheme="minorHAnsi"/>
                <w:b/>
                <w:i/>
                <w:sz w:val="18"/>
                <w:szCs w:val="18"/>
              </w:rPr>
            </w:pPr>
          </w:p>
        </w:tc>
        <w:tc>
          <w:tcPr>
            <w:tcW w:w="594" w:type="pct"/>
            <w:tcBorders>
              <w:bottom w:val="single" w:sz="4" w:space="0" w:color="auto"/>
            </w:tcBorders>
          </w:tcPr>
          <w:p w14:paraId="4B124C9A" w14:textId="77777777" w:rsidR="00F35438" w:rsidRPr="00D50A06" w:rsidRDefault="00F35438" w:rsidP="00305B4A">
            <w:pPr>
              <w:rPr>
                <w:rFonts w:asciiTheme="minorHAnsi" w:hAnsiTheme="minorHAnsi"/>
                <w:b/>
                <w:sz w:val="18"/>
                <w:szCs w:val="18"/>
              </w:rPr>
            </w:pPr>
            <w:r w:rsidRPr="00D50A06">
              <w:rPr>
                <w:rFonts w:asciiTheme="minorHAnsi" w:hAnsiTheme="minorHAnsi"/>
                <w:sz w:val="18"/>
                <w:szCs w:val="18"/>
              </w:rPr>
              <w:t>Contracts and Procurement Manager to log evidence.</w:t>
            </w:r>
          </w:p>
          <w:p w14:paraId="181189B6" w14:textId="77777777" w:rsidR="00F35438" w:rsidRPr="00D50A06" w:rsidRDefault="00F35438" w:rsidP="00305B4A">
            <w:pPr>
              <w:rPr>
                <w:rFonts w:asciiTheme="minorHAnsi" w:hAnsiTheme="minorHAnsi"/>
                <w:b/>
                <w:sz w:val="18"/>
                <w:szCs w:val="18"/>
              </w:rPr>
            </w:pPr>
          </w:p>
          <w:p w14:paraId="73DCD5D1"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NO WAIVER REQUIRED</w:t>
            </w:r>
          </w:p>
        </w:tc>
        <w:tc>
          <w:tcPr>
            <w:tcW w:w="510" w:type="pct"/>
            <w:tcBorders>
              <w:bottom w:val="single" w:sz="4" w:space="0" w:color="auto"/>
            </w:tcBorders>
          </w:tcPr>
          <w:p w14:paraId="7A03B6CC"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Budget holder</w:t>
            </w:r>
          </w:p>
          <w:p w14:paraId="7B88A452" w14:textId="77777777" w:rsidR="00F35438" w:rsidRPr="00D50A06" w:rsidRDefault="00F35438" w:rsidP="00305B4A">
            <w:pPr>
              <w:rPr>
                <w:rFonts w:asciiTheme="minorHAnsi" w:hAnsiTheme="minorHAnsi"/>
                <w:b/>
                <w:color w:val="FF0000"/>
                <w:sz w:val="18"/>
                <w:szCs w:val="18"/>
              </w:rPr>
            </w:pPr>
          </w:p>
          <w:p w14:paraId="4414D380" w14:textId="77777777" w:rsidR="00F35438" w:rsidRPr="00D50A06" w:rsidRDefault="00F35438" w:rsidP="00305B4A">
            <w:pPr>
              <w:rPr>
                <w:rFonts w:asciiTheme="minorHAnsi" w:hAnsiTheme="minorHAnsi"/>
                <w:b/>
                <w:color w:val="FF0000"/>
                <w:sz w:val="18"/>
                <w:szCs w:val="18"/>
              </w:rPr>
            </w:pPr>
          </w:p>
          <w:p w14:paraId="6E02BD20" w14:textId="77777777" w:rsidR="00F35438" w:rsidRPr="00D50A06" w:rsidRDefault="00F35438" w:rsidP="00305B4A">
            <w:pPr>
              <w:rPr>
                <w:rFonts w:asciiTheme="minorHAnsi" w:hAnsiTheme="minorHAnsi"/>
                <w:b/>
                <w:color w:val="FF0000"/>
                <w:sz w:val="18"/>
                <w:szCs w:val="18"/>
              </w:rPr>
            </w:pPr>
          </w:p>
          <w:p w14:paraId="7A1E567A" w14:textId="77777777" w:rsidR="00F35438" w:rsidRPr="00D50A06" w:rsidRDefault="00F35438" w:rsidP="00305B4A">
            <w:pPr>
              <w:rPr>
                <w:rFonts w:asciiTheme="minorHAnsi" w:hAnsiTheme="minorHAnsi"/>
                <w:b/>
                <w:color w:val="FF0000"/>
                <w:sz w:val="18"/>
                <w:szCs w:val="18"/>
              </w:rPr>
            </w:pPr>
          </w:p>
          <w:p w14:paraId="78E88F36" w14:textId="77777777" w:rsidR="00F35438" w:rsidRPr="00D50A06" w:rsidRDefault="00F35438" w:rsidP="00305B4A">
            <w:pPr>
              <w:rPr>
                <w:rFonts w:asciiTheme="minorHAnsi" w:hAnsiTheme="minorHAnsi"/>
                <w:b/>
                <w:color w:val="FF0000"/>
                <w:sz w:val="18"/>
                <w:szCs w:val="18"/>
              </w:rPr>
            </w:pPr>
          </w:p>
          <w:p w14:paraId="0CCB056E" w14:textId="77777777" w:rsidR="00F35438" w:rsidRPr="00D50A06" w:rsidRDefault="00F35438" w:rsidP="00305B4A">
            <w:pPr>
              <w:rPr>
                <w:rFonts w:asciiTheme="minorHAnsi" w:hAnsiTheme="minorHAnsi"/>
                <w:b/>
                <w:color w:val="FF0000"/>
                <w:sz w:val="18"/>
                <w:szCs w:val="18"/>
              </w:rPr>
            </w:pPr>
          </w:p>
          <w:p w14:paraId="639BF558" w14:textId="77777777" w:rsidR="00F35438" w:rsidRPr="00D50A06" w:rsidRDefault="00F35438" w:rsidP="00305B4A">
            <w:pPr>
              <w:rPr>
                <w:rFonts w:asciiTheme="minorHAnsi" w:hAnsiTheme="minorHAnsi"/>
                <w:b/>
                <w:color w:val="FF0000"/>
                <w:sz w:val="18"/>
                <w:szCs w:val="18"/>
              </w:rPr>
            </w:pPr>
          </w:p>
          <w:p w14:paraId="71202D7F" w14:textId="77777777" w:rsidR="00F35438" w:rsidRPr="00D50A06" w:rsidRDefault="00F35438" w:rsidP="00305B4A">
            <w:pPr>
              <w:rPr>
                <w:rFonts w:asciiTheme="minorHAnsi" w:hAnsiTheme="minorHAnsi"/>
                <w:b/>
                <w:color w:val="FF0000"/>
                <w:sz w:val="18"/>
                <w:szCs w:val="18"/>
              </w:rPr>
            </w:pPr>
          </w:p>
          <w:p w14:paraId="7A7E5CFD" w14:textId="77777777" w:rsidR="00F35438" w:rsidRPr="00D50A06" w:rsidRDefault="00F35438" w:rsidP="00305B4A">
            <w:pPr>
              <w:rPr>
                <w:rFonts w:asciiTheme="minorHAnsi" w:hAnsiTheme="minorHAnsi"/>
                <w:b/>
                <w:color w:val="FF0000"/>
                <w:sz w:val="18"/>
                <w:szCs w:val="18"/>
              </w:rPr>
            </w:pPr>
          </w:p>
          <w:p w14:paraId="5CC25FDA" w14:textId="77777777" w:rsidR="00F35438" w:rsidRPr="00D50A06" w:rsidRDefault="00F35438" w:rsidP="00305B4A">
            <w:pPr>
              <w:rPr>
                <w:rFonts w:asciiTheme="minorHAnsi" w:hAnsiTheme="minorHAnsi"/>
                <w:b/>
                <w:color w:val="FF0000"/>
                <w:sz w:val="18"/>
                <w:szCs w:val="18"/>
              </w:rPr>
            </w:pPr>
          </w:p>
          <w:p w14:paraId="27E41779" w14:textId="77777777" w:rsidR="00F35438" w:rsidRPr="00D50A06" w:rsidRDefault="00F35438" w:rsidP="00305B4A">
            <w:pPr>
              <w:rPr>
                <w:rFonts w:asciiTheme="minorHAnsi" w:hAnsiTheme="minorHAnsi"/>
                <w:b/>
                <w:color w:val="FF0000"/>
                <w:sz w:val="18"/>
                <w:szCs w:val="18"/>
              </w:rPr>
            </w:pPr>
          </w:p>
          <w:p w14:paraId="7465384C" w14:textId="77777777" w:rsidR="00F35438" w:rsidRPr="00D50A06" w:rsidRDefault="00F35438" w:rsidP="00305B4A">
            <w:pPr>
              <w:rPr>
                <w:rFonts w:asciiTheme="minorHAnsi" w:hAnsiTheme="minorHAnsi"/>
                <w:b/>
                <w:color w:val="FF0000"/>
                <w:sz w:val="18"/>
                <w:szCs w:val="18"/>
              </w:rPr>
            </w:pPr>
          </w:p>
          <w:p w14:paraId="6A2DB66A" w14:textId="77777777" w:rsidR="00F35438" w:rsidRPr="00D50A06" w:rsidRDefault="00F35438" w:rsidP="00305B4A">
            <w:pPr>
              <w:rPr>
                <w:rFonts w:asciiTheme="minorHAnsi" w:hAnsiTheme="minorHAnsi"/>
                <w:b/>
                <w:color w:val="FF0000"/>
                <w:sz w:val="18"/>
                <w:szCs w:val="18"/>
              </w:rPr>
            </w:pPr>
          </w:p>
          <w:p w14:paraId="76BBF59E" w14:textId="77777777" w:rsidR="00F35438" w:rsidRPr="00D50A06" w:rsidRDefault="00F35438" w:rsidP="00305B4A">
            <w:pPr>
              <w:rPr>
                <w:rFonts w:asciiTheme="minorHAnsi" w:hAnsiTheme="minorHAnsi"/>
                <w:b/>
                <w:color w:val="FF0000"/>
                <w:sz w:val="18"/>
                <w:szCs w:val="18"/>
              </w:rPr>
            </w:pPr>
          </w:p>
          <w:p w14:paraId="23CAAAEE" w14:textId="77777777" w:rsidR="00F35438" w:rsidRPr="00D50A06" w:rsidRDefault="00F35438" w:rsidP="00305B4A">
            <w:pPr>
              <w:rPr>
                <w:rFonts w:asciiTheme="minorHAnsi" w:hAnsiTheme="minorHAnsi"/>
                <w:b/>
                <w:color w:val="FF0000"/>
                <w:sz w:val="18"/>
                <w:szCs w:val="18"/>
              </w:rPr>
            </w:pPr>
          </w:p>
          <w:p w14:paraId="310C421B" w14:textId="77777777" w:rsidR="00F35438" w:rsidRPr="00D50A06" w:rsidRDefault="00F35438" w:rsidP="00305B4A">
            <w:pPr>
              <w:rPr>
                <w:rFonts w:asciiTheme="minorHAnsi" w:hAnsiTheme="minorHAnsi"/>
                <w:b/>
                <w:sz w:val="18"/>
                <w:szCs w:val="18"/>
              </w:rPr>
            </w:pPr>
          </w:p>
        </w:tc>
      </w:tr>
      <w:tr w:rsidR="00F35438" w:rsidRPr="00D50A06" w14:paraId="509391E6" w14:textId="77777777" w:rsidTr="00305B4A">
        <w:trPr>
          <w:cantSplit/>
        </w:trPr>
        <w:tc>
          <w:tcPr>
            <w:tcW w:w="153" w:type="pct"/>
            <w:tcBorders>
              <w:top w:val="nil"/>
              <w:left w:val="nil"/>
              <w:bottom w:val="nil"/>
            </w:tcBorders>
            <w:shd w:val="clear" w:color="auto" w:fill="auto"/>
          </w:tcPr>
          <w:p w14:paraId="3D6A6E74" w14:textId="77777777" w:rsidR="00F35438" w:rsidRPr="00D50A06" w:rsidRDefault="00F35438" w:rsidP="00305B4A">
            <w:pPr>
              <w:rPr>
                <w:rFonts w:asciiTheme="minorHAnsi" w:hAnsiTheme="minorHAnsi"/>
                <w:sz w:val="18"/>
                <w:szCs w:val="18"/>
              </w:rPr>
            </w:pPr>
          </w:p>
        </w:tc>
        <w:tc>
          <w:tcPr>
            <w:tcW w:w="4847" w:type="pct"/>
            <w:gridSpan w:val="8"/>
            <w:shd w:val="clear" w:color="auto" w:fill="D9D9D9" w:themeFill="background1" w:themeFillShade="D9"/>
          </w:tcPr>
          <w:p w14:paraId="371C37C0" w14:textId="77777777" w:rsidR="00F35438" w:rsidRPr="00D50A06" w:rsidRDefault="00F35438" w:rsidP="00305B4A">
            <w:pPr>
              <w:rPr>
                <w:rFonts w:asciiTheme="minorHAnsi" w:hAnsiTheme="minorHAnsi"/>
                <w:sz w:val="18"/>
                <w:szCs w:val="18"/>
              </w:rPr>
            </w:pPr>
          </w:p>
        </w:tc>
      </w:tr>
      <w:tr w:rsidR="00F35438" w:rsidRPr="00D50A06" w14:paraId="28CADA55" w14:textId="77777777" w:rsidTr="00305B4A">
        <w:trPr>
          <w:cantSplit/>
        </w:trPr>
        <w:tc>
          <w:tcPr>
            <w:tcW w:w="153" w:type="pct"/>
            <w:tcBorders>
              <w:top w:val="nil"/>
              <w:left w:val="nil"/>
              <w:bottom w:val="nil"/>
            </w:tcBorders>
            <w:shd w:val="clear" w:color="auto" w:fill="auto"/>
          </w:tcPr>
          <w:p w14:paraId="4850F387" w14:textId="77777777" w:rsidR="00F35438" w:rsidRPr="00D50A06" w:rsidRDefault="00F35438" w:rsidP="00F35438">
            <w:pPr>
              <w:pStyle w:val="ListParagraph"/>
              <w:widowControl/>
              <w:numPr>
                <w:ilvl w:val="0"/>
                <w:numId w:val="41"/>
              </w:numPr>
              <w:autoSpaceDE/>
              <w:autoSpaceDN/>
              <w:contextualSpacing/>
              <w:rPr>
                <w:rFonts w:asciiTheme="minorHAnsi" w:hAnsiTheme="minorHAnsi"/>
                <w:b/>
                <w:sz w:val="18"/>
                <w:szCs w:val="18"/>
              </w:rPr>
            </w:pPr>
          </w:p>
        </w:tc>
        <w:tc>
          <w:tcPr>
            <w:tcW w:w="583" w:type="pct"/>
            <w:tcBorders>
              <w:bottom w:val="single" w:sz="4" w:space="0" w:color="auto"/>
            </w:tcBorders>
          </w:tcPr>
          <w:p w14:paraId="649B6D1D"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Works Contracts </w:t>
            </w:r>
          </w:p>
          <w:p w14:paraId="39B5E107" w14:textId="77777777" w:rsidR="00F35438" w:rsidRPr="00D50A06" w:rsidRDefault="00F35438" w:rsidP="00305B4A">
            <w:pPr>
              <w:rPr>
                <w:rFonts w:asciiTheme="minorHAnsi" w:hAnsiTheme="minorHAnsi"/>
                <w:sz w:val="18"/>
                <w:szCs w:val="18"/>
              </w:rPr>
            </w:pPr>
          </w:p>
          <w:p w14:paraId="1186AE2D"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£50,000 to £1million</w:t>
            </w:r>
          </w:p>
          <w:p w14:paraId="76D4A5A6" w14:textId="77777777" w:rsidR="00F35438" w:rsidRPr="00D50A06" w:rsidRDefault="00F35438" w:rsidP="00305B4A">
            <w:pPr>
              <w:rPr>
                <w:rFonts w:asciiTheme="minorHAnsi" w:hAnsiTheme="minorHAnsi"/>
                <w:sz w:val="18"/>
                <w:szCs w:val="18"/>
              </w:rPr>
            </w:pPr>
          </w:p>
          <w:p w14:paraId="56E3BF13"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(Noting this is below EU Threshold for Works) </w:t>
            </w:r>
          </w:p>
        </w:tc>
        <w:tc>
          <w:tcPr>
            <w:tcW w:w="710" w:type="pct"/>
            <w:tcBorders>
              <w:bottom w:val="single" w:sz="4" w:space="0" w:color="auto"/>
            </w:tcBorders>
          </w:tcPr>
          <w:p w14:paraId="7A2619C9"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Same as item 2.</w:t>
            </w:r>
          </w:p>
          <w:p w14:paraId="22B824B7" w14:textId="77777777" w:rsidR="00F35438" w:rsidRPr="00D50A06" w:rsidRDefault="00F35438" w:rsidP="00305B4A">
            <w:pPr>
              <w:rPr>
                <w:rFonts w:asciiTheme="minorHAnsi" w:hAnsiTheme="minorHAnsi"/>
                <w:sz w:val="18"/>
                <w:szCs w:val="18"/>
              </w:rPr>
            </w:pPr>
          </w:p>
        </w:tc>
        <w:tc>
          <w:tcPr>
            <w:tcW w:w="626" w:type="pct"/>
            <w:tcBorders>
              <w:bottom w:val="single" w:sz="4" w:space="0" w:color="auto"/>
            </w:tcBorders>
          </w:tcPr>
          <w:p w14:paraId="0D653B27"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Approach to be determined by PRB</w:t>
            </w:r>
          </w:p>
          <w:p w14:paraId="7F9B0342" w14:textId="77777777" w:rsidR="00F35438" w:rsidRPr="00D50A06" w:rsidRDefault="00F35438" w:rsidP="00305B4A">
            <w:pPr>
              <w:rPr>
                <w:rFonts w:asciiTheme="minorHAnsi" w:hAnsiTheme="minorHAnsi"/>
                <w:sz w:val="18"/>
                <w:szCs w:val="18"/>
              </w:rPr>
            </w:pPr>
          </w:p>
          <w:p w14:paraId="78D8EEBD" w14:textId="77777777" w:rsidR="00F35438" w:rsidRPr="00D50A06" w:rsidRDefault="00F35438" w:rsidP="00305B4A">
            <w:pPr>
              <w:rPr>
                <w:rFonts w:asciiTheme="minorHAnsi" w:hAnsiTheme="minorHAnsi"/>
                <w:sz w:val="18"/>
                <w:szCs w:val="18"/>
              </w:rPr>
            </w:pPr>
          </w:p>
          <w:p w14:paraId="354BBAED" w14:textId="77777777" w:rsidR="00F35438" w:rsidRPr="00D50A06" w:rsidRDefault="00F35438" w:rsidP="00305B4A">
            <w:pPr>
              <w:rPr>
                <w:rFonts w:asciiTheme="minorHAnsi" w:hAnsiTheme="minorHAnsi"/>
                <w:sz w:val="18"/>
                <w:szCs w:val="18"/>
                <w:highlight w:val="yellow"/>
              </w:rPr>
            </w:pPr>
          </w:p>
        </w:tc>
        <w:tc>
          <w:tcPr>
            <w:tcW w:w="511" w:type="pct"/>
            <w:tcBorders>
              <w:bottom w:val="single" w:sz="4" w:space="0" w:color="auto"/>
            </w:tcBorders>
          </w:tcPr>
          <w:p w14:paraId="354EF016"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Manager / Responsible Officer.</w:t>
            </w:r>
          </w:p>
          <w:p w14:paraId="305D5B9A" w14:textId="77777777" w:rsidR="00F35438" w:rsidRPr="00D50A06" w:rsidRDefault="00F35438" w:rsidP="00305B4A">
            <w:pPr>
              <w:rPr>
                <w:rFonts w:asciiTheme="minorHAnsi" w:hAnsiTheme="minorHAnsi"/>
                <w:sz w:val="18"/>
                <w:szCs w:val="18"/>
              </w:rPr>
            </w:pPr>
          </w:p>
          <w:p w14:paraId="088FF419" w14:textId="77777777" w:rsidR="00F35438" w:rsidRPr="00D50A06" w:rsidRDefault="00F35438" w:rsidP="00305B4A">
            <w:pPr>
              <w:rPr>
                <w:rFonts w:asciiTheme="minorHAnsi" w:hAnsiTheme="minorHAnsi"/>
                <w:sz w:val="18"/>
                <w:szCs w:val="18"/>
                <w:highlight w:val="yellow"/>
              </w:rPr>
            </w:pPr>
          </w:p>
          <w:p w14:paraId="15940BB2" w14:textId="77777777" w:rsidR="00F35438" w:rsidRPr="00D50A06" w:rsidRDefault="00F35438" w:rsidP="00305B4A">
            <w:pPr>
              <w:rPr>
                <w:rFonts w:asciiTheme="minorHAnsi" w:hAnsiTheme="minorHAnsi"/>
                <w:sz w:val="18"/>
                <w:szCs w:val="18"/>
              </w:rPr>
            </w:pPr>
          </w:p>
        </w:tc>
        <w:tc>
          <w:tcPr>
            <w:tcW w:w="476" w:type="pct"/>
            <w:tcBorders>
              <w:bottom w:val="single" w:sz="4" w:space="0" w:color="auto"/>
            </w:tcBorders>
          </w:tcPr>
          <w:p w14:paraId="6B91705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Same as item 2.</w:t>
            </w:r>
          </w:p>
          <w:p w14:paraId="4590DC01" w14:textId="77777777" w:rsidR="00F35438" w:rsidRPr="00D50A06" w:rsidRDefault="00F35438" w:rsidP="00305B4A">
            <w:pPr>
              <w:rPr>
                <w:rFonts w:asciiTheme="minorHAnsi" w:hAnsiTheme="minorHAnsi"/>
                <w:b/>
                <w:sz w:val="18"/>
                <w:szCs w:val="18"/>
              </w:rPr>
            </w:pPr>
          </w:p>
          <w:p w14:paraId="6154F6FE" w14:textId="77777777" w:rsidR="00F35438" w:rsidRPr="00D50A06" w:rsidRDefault="00F35438" w:rsidP="00305B4A">
            <w:pPr>
              <w:rPr>
                <w:rFonts w:asciiTheme="minorHAnsi" w:hAnsiTheme="minorHAnsi"/>
                <w:sz w:val="18"/>
                <w:szCs w:val="18"/>
              </w:rPr>
            </w:pPr>
          </w:p>
        </w:tc>
        <w:tc>
          <w:tcPr>
            <w:tcW w:w="837" w:type="pct"/>
            <w:tcBorders>
              <w:bottom w:val="single" w:sz="4" w:space="0" w:color="auto"/>
            </w:tcBorders>
          </w:tcPr>
          <w:p w14:paraId="139445F1"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A contract must be put in place which will depend upon the value and complexity of the procurement.   </w:t>
            </w:r>
          </w:p>
          <w:p w14:paraId="3A4BF5F5" w14:textId="77777777" w:rsidR="00F35438" w:rsidRPr="00D50A06" w:rsidRDefault="00F35438" w:rsidP="00305B4A">
            <w:pPr>
              <w:rPr>
                <w:rFonts w:asciiTheme="minorHAnsi" w:hAnsiTheme="minorHAnsi"/>
                <w:sz w:val="18"/>
                <w:szCs w:val="18"/>
              </w:rPr>
            </w:pPr>
          </w:p>
          <w:p w14:paraId="0F2795D1"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Business case proposals developed as appropriate for project size/complexity. </w:t>
            </w:r>
          </w:p>
          <w:p w14:paraId="7CAB3648" w14:textId="77777777" w:rsidR="00F35438" w:rsidRPr="00D50A06" w:rsidRDefault="00F35438" w:rsidP="00305B4A">
            <w:pPr>
              <w:rPr>
                <w:rFonts w:asciiTheme="minorHAnsi" w:hAnsiTheme="minorHAnsi"/>
                <w:sz w:val="18"/>
                <w:szCs w:val="18"/>
              </w:rPr>
            </w:pPr>
          </w:p>
          <w:p w14:paraId="4F4E73AC"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All documentation and evidence of any premarket engagement to be kept in the central file.</w:t>
            </w:r>
          </w:p>
          <w:p w14:paraId="0FB86FB8" w14:textId="77777777" w:rsidR="00F35438" w:rsidRPr="00D50A06" w:rsidRDefault="00F35438" w:rsidP="00305B4A">
            <w:pPr>
              <w:rPr>
                <w:rFonts w:asciiTheme="minorHAnsi" w:hAnsiTheme="minorHAnsi"/>
                <w:sz w:val="18"/>
                <w:szCs w:val="18"/>
              </w:rPr>
            </w:pPr>
          </w:p>
          <w:p w14:paraId="31A29E57"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Circumstances where only one suitable provider exists will be discussed by the Procurement Review Board as part of the Strategic Procurement meetings.</w:t>
            </w:r>
          </w:p>
          <w:p w14:paraId="46A147CC" w14:textId="77777777" w:rsidR="00F35438" w:rsidRPr="00D50A06" w:rsidRDefault="00F35438" w:rsidP="00305B4A">
            <w:pPr>
              <w:rPr>
                <w:rFonts w:asciiTheme="minorHAnsi" w:hAnsiTheme="minorHAnsi"/>
                <w:b/>
                <w:i/>
                <w:sz w:val="18"/>
                <w:szCs w:val="18"/>
              </w:rPr>
            </w:pPr>
          </w:p>
        </w:tc>
        <w:tc>
          <w:tcPr>
            <w:tcW w:w="594" w:type="pct"/>
            <w:tcBorders>
              <w:bottom w:val="single" w:sz="4" w:space="0" w:color="auto"/>
            </w:tcBorders>
          </w:tcPr>
          <w:p w14:paraId="344C2EE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Business Case to be approved by the Procurement Review Board prior to procurement commencement. </w:t>
            </w:r>
          </w:p>
          <w:p w14:paraId="69B147C9" w14:textId="77777777" w:rsidR="00F35438" w:rsidRPr="00D50A06" w:rsidRDefault="00F35438" w:rsidP="00305B4A">
            <w:pPr>
              <w:rPr>
                <w:rFonts w:asciiTheme="minorHAnsi" w:hAnsiTheme="minorHAnsi"/>
                <w:sz w:val="18"/>
                <w:szCs w:val="18"/>
              </w:rPr>
            </w:pPr>
          </w:p>
          <w:p w14:paraId="511BD65D" w14:textId="77777777" w:rsidR="00F35438" w:rsidRPr="00D50A06" w:rsidRDefault="00F35438" w:rsidP="00305B4A">
            <w:pPr>
              <w:rPr>
                <w:rFonts w:asciiTheme="minorHAnsi" w:hAnsiTheme="minorHAnsi"/>
                <w:sz w:val="18"/>
                <w:szCs w:val="18"/>
              </w:rPr>
            </w:pPr>
          </w:p>
          <w:p w14:paraId="33FBA0A7"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 </w:t>
            </w:r>
          </w:p>
        </w:tc>
        <w:tc>
          <w:tcPr>
            <w:tcW w:w="510" w:type="pct"/>
            <w:tcBorders>
              <w:bottom w:val="single" w:sz="4" w:space="0" w:color="auto"/>
            </w:tcBorders>
          </w:tcPr>
          <w:p w14:paraId="574EEB9A"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Procurement Review Board </w:t>
            </w:r>
          </w:p>
          <w:p w14:paraId="09B150FC" w14:textId="77777777" w:rsidR="00F35438" w:rsidRPr="00D50A06" w:rsidRDefault="00F35438" w:rsidP="00305B4A">
            <w:pPr>
              <w:rPr>
                <w:rFonts w:asciiTheme="minorHAnsi" w:hAnsiTheme="minorHAnsi"/>
                <w:sz w:val="18"/>
                <w:szCs w:val="18"/>
              </w:rPr>
            </w:pPr>
          </w:p>
          <w:p w14:paraId="727C8572" w14:textId="77777777" w:rsidR="00F35438" w:rsidRPr="00D50A06" w:rsidRDefault="00F35438" w:rsidP="00305B4A">
            <w:pPr>
              <w:rPr>
                <w:rFonts w:asciiTheme="minorHAnsi" w:hAnsiTheme="minorHAnsi"/>
                <w:b/>
                <w:sz w:val="18"/>
                <w:szCs w:val="18"/>
              </w:rPr>
            </w:pPr>
          </w:p>
          <w:p w14:paraId="2E186592" w14:textId="77777777" w:rsidR="00F35438" w:rsidRPr="00D50A06" w:rsidRDefault="00F35438" w:rsidP="00305B4A">
            <w:pPr>
              <w:rPr>
                <w:rFonts w:asciiTheme="minorHAnsi" w:hAnsiTheme="minorHAnsi"/>
                <w:b/>
                <w:sz w:val="18"/>
                <w:szCs w:val="18"/>
              </w:rPr>
            </w:pPr>
          </w:p>
          <w:p w14:paraId="78FD4EF4"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Contracts to be signed by members of the Senior Management Team</w:t>
            </w:r>
          </w:p>
        </w:tc>
      </w:tr>
      <w:tr w:rsidR="00F35438" w:rsidRPr="00D50A06" w14:paraId="63BC2BF4" w14:textId="77777777" w:rsidTr="00305B4A">
        <w:trPr>
          <w:cantSplit/>
        </w:trPr>
        <w:tc>
          <w:tcPr>
            <w:tcW w:w="153" w:type="pct"/>
            <w:tcBorders>
              <w:top w:val="nil"/>
              <w:left w:val="nil"/>
              <w:bottom w:val="nil"/>
            </w:tcBorders>
            <w:shd w:val="clear" w:color="auto" w:fill="auto"/>
          </w:tcPr>
          <w:p w14:paraId="0926B3BE" w14:textId="77777777" w:rsidR="00F35438" w:rsidRPr="00D50A06" w:rsidRDefault="00F35438" w:rsidP="00305B4A">
            <w:pPr>
              <w:rPr>
                <w:rFonts w:asciiTheme="minorHAnsi" w:hAnsiTheme="minorHAnsi"/>
                <w:sz w:val="18"/>
                <w:szCs w:val="18"/>
              </w:rPr>
            </w:pPr>
          </w:p>
        </w:tc>
        <w:tc>
          <w:tcPr>
            <w:tcW w:w="4847" w:type="pct"/>
            <w:gridSpan w:val="8"/>
            <w:shd w:val="clear" w:color="auto" w:fill="D9D9D9" w:themeFill="background1" w:themeFillShade="D9"/>
          </w:tcPr>
          <w:p w14:paraId="2CCA30BA" w14:textId="77777777" w:rsidR="00F35438" w:rsidRPr="00D50A06" w:rsidRDefault="00F35438" w:rsidP="00305B4A">
            <w:pPr>
              <w:rPr>
                <w:rFonts w:asciiTheme="minorHAnsi" w:hAnsiTheme="minorHAnsi"/>
                <w:sz w:val="18"/>
                <w:szCs w:val="18"/>
              </w:rPr>
            </w:pPr>
          </w:p>
        </w:tc>
      </w:tr>
      <w:tr w:rsidR="00F35438" w:rsidRPr="00D50A06" w14:paraId="24375B72" w14:textId="77777777" w:rsidTr="00305B4A">
        <w:trPr>
          <w:cantSplit/>
        </w:trPr>
        <w:tc>
          <w:tcPr>
            <w:tcW w:w="153" w:type="pct"/>
            <w:tcBorders>
              <w:top w:val="nil"/>
              <w:left w:val="nil"/>
              <w:bottom w:val="nil"/>
            </w:tcBorders>
            <w:shd w:val="clear" w:color="auto" w:fill="auto"/>
          </w:tcPr>
          <w:p w14:paraId="44EF2E6B" w14:textId="77777777" w:rsidR="00F35438" w:rsidRPr="00D50A06" w:rsidRDefault="00F35438" w:rsidP="00F35438">
            <w:pPr>
              <w:pStyle w:val="ListParagraph"/>
              <w:widowControl/>
              <w:numPr>
                <w:ilvl w:val="0"/>
                <w:numId w:val="41"/>
              </w:numPr>
              <w:autoSpaceDE/>
              <w:autoSpaceDN/>
              <w:contextualSpacing/>
              <w:rPr>
                <w:rFonts w:asciiTheme="minorHAnsi" w:hAnsiTheme="minorHAnsi"/>
                <w:b/>
                <w:sz w:val="18"/>
                <w:szCs w:val="18"/>
              </w:rPr>
            </w:pPr>
          </w:p>
        </w:tc>
        <w:tc>
          <w:tcPr>
            <w:tcW w:w="583" w:type="pct"/>
            <w:tcBorders>
              <w:bottom w:val="single" w:sz="4" w:space="0" w:color="auto"/>
            </w:tcBorders>
          </w:tcPr>
          <w:p w14:paraId="26D4A59A"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Works Contracts </w:t>
            </w:r>
          </w:p>
          <w:p w14:paraId="46E1B98B" w14:textId="77777777" w:rsidR="00F35438" w:rsidRPr="00D50A06" w:rsidRDefault="00F35438" w:rsidP="00305B4A">
            <w:pPr>
              <w:rPr>
                <w:rFonts w:asciiTheme="minorHAnsi" w:hAnsiTheme="minorHAnsi"/>
                <w:sz w:val="18"/>
                <w:szCs w:val="18"/>
              </w:rPr>
            </w:pPr>
          </w:p>
          <w:p w14:paraId="5C97F6F7"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£1million to  EU Threshold for Works (</w:t>
            </w:r>
            <w:r w:rsidRPr="00D50A06">
              <w:rPr>
                <w:rFonts w:asciiTheme="minorHAnsi" w:eastAsia="Calibri" w:hAnsiTheme="minorHAnsi"/>
                <w:lang w:val="en-US"/>
              </w:rPr>
              <w:t>£4,733,252)</w:t>
            </w:r>
          </w:p>
          <w:p w14:paraId="4CEA4A08" w14:textId="77777777" w:rsidR="00F35438" w:rsidRPr="00D50A06" w:rsidRDefault="00F35438" w:rsidP="00305B4A">
            <w:pPr>
              <w:rPr>
                <w:rFonts w:asciiTheme="minorHAnsi" w:hAnsiTheme="minorHAnsi"/>
                <w:sz w:val="18"/>
                <w:szCs w:val="18"/>
              </w:rPr>
            </w:pPr>
          </w:p>
        </w:tc>
        <w:tc>
          <w:tcPr>
            <w:tcW w:w="710" w:type="pct"/>
            <w:tcBorders>
              <w:bottom w:val="single" w:sz="4" w:space="0" w:color="auto"/>
            </w:tcBorders>
          </w:tcPr>
          <w:p w14:paraId="5326E8C0"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Same as item 3.</w:t>
            </w:r>
          </w:p>
          <w:p w14:paraId="16BBF168" w14:textId="77777777" w:rsidR="00F35438" w:rsidRPr="00D50A06" w:rsidRDefault="00F35438" w:rsidP="00305B4A">
            <w:pPr>
              <w:rPr>
                <w:rFonts w:asciiTheme="minorHAnsi" w:hAnsiTheme="minorHAnsi"/>
                <w:sz w:val="18"/>
                <w:szCs w:val="18"/>
              </w:rPr>
            </w:pPr>
          </w:p>
        </w:tc>
        <w:tc>
          <w:tcPr>
            <w:tcW w:w="626" w:type="pct"/>
            <w:tcBorders>
              <w:bottom w:val="single" w:sz="4" w:space="0" w:color="auto"/>
            </w:tcBorders>
          </w:tcPr>
          <w:p w14:paraId="4328EC96"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Same as item 3.</w:t>
            </w:r>
          </w:p>
          <w:p w14:paraId="14090D1D" w14:textId="77777777" w:rsidR="00F35438" w:rsidRPr="00D50A06" w:rsidRDefault="00F35438" w:rsidP="00305B4A">
            <w:pPr>
              <w:rPr>
                <w:rFonts w:asciiTheme="minorHAnsi" w:hAnsiTheme="minorHAnsi"/>
                <w:sz w:val="18"/>
                <w:szCs w:val="18"/>
                <w:highlight w:val="yellow"/>
              </w:rPr>
            </w:pPr>
          </w:p>
        </w:tc>
        <w:tc>
          <w:tcPr>
            <w:tcW w:w="511" w:type="pct"/>
            <w:tcBorders>
              <w:bottom w:val="single" w:sz="4" w:space="0" w:color="auto"/>
            </w:tcBorders>
          </w:tcPr>
          <w:p w14:paraId="3A48C41D"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Responsible Officer </w:t>
            </w:r>
          </w:p>
          <w:p w14:paraId="14985751" w14:textId="77777777" w:rsidR="00F35438" w:rsidRPr="00D50A06" w:rsidRDefault="00F35438" w:rsidP="00305B4A">
            <w:pPr>
              <w:rPr>
                <w:rFonts w:asciiTheme="minorHAnsi" w:hAnsiTheme="minorHAnsi"/>
                <w:sz w:val="18"/>
                <w:szCs w:val="18"/>
              </w:rPr>
            </w:pPr>
          </w:p>
          <w:p w14:paraId="335A7C8B" w14:textId="77777777" w:rsidR="00F35438" w:rsidRPr="00D50A06" w:rsidRDefault="00F35438" w:rsidP="00305B4A">
            <w:pPr>
              <w:rPr>
                <w:rFonts w:asciiTheme="minorHAnsi" w:hAnsiTheme="minorHAnsi"/>
                <w:sz w:val="18"/>
                <w:szCs w:val="18"/>
              </w:rPr>
            </w:pPr>
          </w:p>
          <w:p w14:paraId="3168AA3A"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Same as item 3.</w:t>
            </w:r>
          </w:p>
          <w:p w14:paraId="175742B9" w14:textId="77777777" w:rsidR="00F35438" w:rsidRPr="00D50A06" w:rsidRDefault="00F35438" w:rsidP="00305B4A">
            <w:pPr>
              <w:rPr>
                <w:rFonts w:asciiTheme="minorHAnsi" w:hAnsiTheme="minorHAnsi"/>
                <w:sz w:val="18"/>
                <w:szCs w:val="18"/>
                <w:highlight w:val="yellow"/>
              </w:rPr>
            </w:pPr>
          </w:p>
          <w:p w14:paraId="09A769E9" w14:textId="77777777" w:rsidR="00F35438" w:rsidRPr="00D50A06" w:rsidRDefault="00F35438" w:rsidP="00305B4A">
            <w:pPr>
              <w:rPr>
                <w:rFonts w:asciiTheme="minorHAnsi" w:hAnsiTheme="minorHAnsi"/>
                <w:sz w:val="18"/>
                <w:szCs w:val="18"/>
              </w:rPr>
            </w:pPr>
          </w:p>
        </w:tc>
        <w:tc>
          <w:tcPr>
            <w:tcW w:w="476" w:type="pct"/>
            <w:tcBorders>
              <w:bottom w:val="single" w:sz="4" w:space="0" w:color="auto"/>
            </w:tcBorders>
          </w:tcPr>
          <w:p w14:paraId="7696B3A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Same as item 3.</w:t>
            </w:r>
          </w:p>
          <w:p w14:paraId="0E782894" w14:textId="77777777" w:rsidR="00F35438" w:rsidRPr="00D50A06" w:rsidRDefault="00F35438" w:rsidP="00305B4A">
            <w:pPr>
              <w:rPr>
                <w:rFonts w:asciiTheme="minorHAnsi" w:hAnsiTheme="minorHAnsi"/>
                <w:sz w:val="18"/>
                <w:szCs w:val="18"/>
              </w:rPr>
            </w:pPr>
          </w:p>
          <w:p w14:paraId="32B96DBD" w14:textId="77777777" w:rsidR="00F35438" w:rsidRPr="00D50A06" w:rsidRDefault="00F35438" w:rsidP="00305B4A">
            <w:pPr>
              <w:rPr>
                <w:rFonts w:asciiTheme="minorHAnsi" w:hAnsiTheme="minorHAnsi"/>
                <w:sz w:val="18"/>
                <w:szCs w:val="18"/>
              </w:rPr>
            </w:pPr>
          </w:p>
        </w:tc>
        <w:tc>
          <w:tcPr>
            <w:tcW w:w="837" w:type="pct"/>
            <w:tcBorders>
              <w:bottom w:val="single" w:sz="4" w:space="0" w:color="auto"/>
            </w:tcBorders>
          </w:tcPr>
          <w:p w14:paraId="0EB3B970"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A contract must be put in place which will depend upon the value and complexity of the procurement.  </w:t>
            </w:r>
          </w:p>
          <w:p w14:paraId="1FDDC5FF" w14:textId="77777777" w:rsidR="00F35438" w:rsidRPr="00D50A06" w:rsidRDefault="00F35438" w:rsidP="00305B4A">
            <w:pPr>
              <w:rPr>
                <w:rFonts w:asciiTheme="minorHAnsi" w:hAnsiTheme="minorHAnsi"/>
                <w:sz w:val="18"/>
                <w:szCs w:val="18"/>
              </w:rPr>
            </w:pPr>
          </w:p>
          <w:p w14:paraId="1A0185FB"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Request for Quotation (</w:t>
            </w:r>
            <w:r w:rsidRPr="00D50A06">
              <w:rPr>
                <w:rFonts w:asciiTheme="minorHAnsi" w:hAnsiTheme="minorHAnsi"/>
                <w:b/>
                <w:sz w:val="18"/>
                <w:szCs w:val="18"/>
              </w:rPr>
              <w:t>RFQ</w:t>
            </w:r>
            <w:r w:rsidRPr="00D50A06">
              <w:rPr>
                <w:rFonts w:asciiTheme="minorHAnsi" w:hAnsiTheme="minorHAnsi"/>
                <w:sz w:val="18"/>
                <w:szCs w:val="18"/>
              </w:rPr>
              <w:t xml:space="preserve">) documents will include: terms &amp; conditions, service specification, method statement questions, pricing document, information to tenderers including evaluation criteria. </w:t>
            </w:r>
          </w:p>
          <w:p w14:paraId="477DA674" w14:textId="77777777" w:rsidR="00F35438" w:rsidRPr="00D50A06" w:rsidRDefault="00F35438" w:rsidP="00305B4A">
            <w:pPr>
              <w:rPr>
                <w:rFonts w:asciiTheme="minorHAnsi" w:hAnsiTheme="minorHAnsi"/>
                <w:sz w:val="18"/>
                <w:szCs w:val="18"/>
              </w:rPr>
            </w:pPr>
          </w:p>
          <w:p w14:paraId="3A6799CA"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The financial status of the bidder to be considered as part of tender evaluation. Requirement for a bond or guarantee to be considered.</w:t>
            </w:r>
          </w:p>
          <w:p w14:paraId="3383B892" w14:textId="77777777" w:rsidR="00F35438" w:rsidRPr="00D50A06" w:rsidRDefault="00F35438" w:rsidP="00305B4A">
            <w:pPr>
              <w:rPr>
                <w:rFonts w:asciiTheme="minorHAnsi" w:hAnsiTheme="minorHAnsi"/>
                <w:sz w:val="18"/>
                <w:szCs w:val="18"/>
              </w:rPr>
            </w:pPr>
          </w:p>
        </w:tc>
        <w:tc>
          <w:tcPr>
            <w:tcW w:w="594" w:type="pct"/>
            <w:tcBorders>
              <w:bottom w:val="single" w:sz="4" w:space="0" w:color="auto"/>
            </w:tcBorders>
          </w:tcPr>
          <w:p w14:paraId="5F4C78E0"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Business Case to be approved by the Procurement Review Board prior to procurement commencement</w:t>
            </w:r>
          </w:p>
          <w:p w14:paraId="13C6204A" w14:textId="77777777" w:rsidR="00F35438" w:rsidRPr="00D50A06" w:rsidRDefault="00F35438" w:rsidP="00305B4A">
            <w:pPr>
              <w:rPr>
                <w:rFonts w:asciiTheme="minorHAnsi" w:hAnsiTheme="minorHAnsi"/>
                <w:sz w:val="18"/>
                <w:szCs w:val="18"/>
              </w:rPr>
            </w:pPr>
          </w:p>
          <w:p w14:paraId="32D1747A" w14:textId="77777777" w:rsidR="00F35438" w:rsidRPr="00D50A06" w:rsidRDefault="00F35438" w:rsidP="00305B4A">
            <w:pPr>
              <w:rPr>
                <w:rFonts w:asciiTheme="minorHAnsi" w:hAnsiTheme="minorHAnsi"/>
                <w:sz w:val="18"/>
                <w:szCs w:val="18"/>
              </w:rPr>
            </w:pPr>
          </w:p>
        </w:tc>
        <w:tc>
          <w:tcPr>
            <w:tcW w:w="510" w:type="pct"/>
            <w:tcBorders>
              <w:bottom w:val="single" w:sz="4" w:space="0" w:color="auto"/>
            </w:tcBorders>
          </w:tcPr>
          <w:p w14:paraId="286E2BA3"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Procurement award report to Members is required</w:t>
            </w:r>
          </w:p>
          <w:p w14:paraId="258CD25A" w14:textId="77777777" w:rsidR="00F35438" w:rsidRPr="00D50A06" w:rsidRDefault="00F35438" w:rsidP="00305B4A">
            <w:pPr>
              <w:rPr>
                <w:rFonts w:asciiTheme="minorHAnsi" w:hAnsiTheme="minorHAnsi"/>
                <w:sz w:val="18"/>
                <w:szCs w:val="18"/>
              </w:rPr>
            </w:pPr>
          </w:p>
          <w:p w14:paraId="266E7AC6"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Chief Officers and Members to approve contract award if contract value over 1 million</w:t>
            </w:r>
          </w:p>
          <w:p w14:paraId="7768BA9E" w14:textId="77777777" w:rsidR="00F35438" w:rsidRPr="00D50A06" w:rsidRDefault="00F35438" w:rsidP="00305B4A">
            <w:pPr>
              <w:rPr>
                <w:rFonts w:asciiTheme="minorHAnsi" w:hAnsiTheme="minorHAnsi"/>
                <w:sz w:val="18"/>
                <w:szCs w:val="18"/>
              </w:rPr>
            </w:pPr>
          </w:p>
          <w:p w14:paraId="07CC448D" w14:textId="77777777" w:rsidR="00F35438" w:rsidRPr="00D50A06" w:rsidRDefault="00F35438" w:rsidP="00305B4A">
            <w:pPr>
              <w:rPr>
                <w:rFonts w:asciiTheme="minorHAnsi" w:hAnsiTheme="minorHAnsi"/>
                <w:sz w:val="18"/>
                <w:szCs w:val="18"/>
              </w:rPr>
            </w:pPr>
          </w:p>
          <w:p w14:paraId="426E8028"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All Contracts over 1 million to be Sealed. </w:t>
            </w:r>
          </w:p>
        </w:tc>
      </w:tr>
      <w:tr w:rsidR="00F35438" w:rsidRPr="00D50A06" w14:paraId="19D205EC" w14:textId="77777777" w:rsidTr="00305B4A">
        <w:trPr>
          <w:cantSplit/>
        </w:trPr>
        <w:tc>
          <w:tcPr>
            <w:tcW w:w="153" w:type="pct"/>
            <w:tcBorders>
              <w:top w:val="nil"/>
              <w:left w:val="nil"/>
              <w:bottom w:val="nil"/>
            </w:tcBorders>
            <w:shd w:val="clear" w:color="auto" w:fill="auto"/>
          </w:tcPr>
          <w:p w14:paraId="7ABBE0E1" w14:textId="77777777" w:rsidR="00F35438" w:rsidRPr="00D50A06" w:rsidRDefault="00F35438" w:rsidP="00305B4A">
            <w:pPr>
              <w:rPr>
                <w:rFonts w:asciiTheme="minorHAnsi" w:hAnsiTheme="minorHAnsi"/>
                <w:sz w:val="18"/>
                <w:szCs w:val="18"/>
              </w:rPr>
            </w:pPr>
          </w:p>
        </w:tc>
        <w:tc>
          <w:tcPr>
            <w:tcW w:w="4847" w:type="pct"/>
            <w:gridSpan w:val="8"/>
            <w:shd w:val="clear" w:color="auto" w:fill="D9D9D9" w:themeFill="background1" w:themeFillShade="D9"/>
          </w:tcPr>
          <w:p w14:paraId="14AF07FC" w14:textId="77777777" w:rsidR="00F35438" w:rsidRPr="00D50A06" w:rsidRDefault="00F35438" w:rsidP="00305B4A">
            <w:pPr>
              <w:rPr>
                <w:rFonts w:asciiTheme="minorHAnsi" w:hAnsiTheme="minorHAnsi"/>
                <w:sz w:val="18"/>
                <w:szCs w:val="18"/>
              </w:rPr>
            </w:pPr>
          </w:p>
        </w:tc>
      </w:tr>
      <w:tr w:rsidR="00F35438" w:rsidRPr="00D50A06" w14:paraId="5DC5CD64" w14:textId="77777777" w:rsidTr="00305B4A">
        <w:trPr>
          <w:cantSplit/>
        </w:trPr>
        <w:tc>
          <w:tcPr>
            <w:tcW w:w="153" w:type="pct"/>
            <w:tcBorders>
              <w:top w:val="nil"/>
              <w:left w:val="nil"/>
              <w:bottom w:val="nil"/>
            </w:tcBorders>
            <w:shd w:val="clear" w:color="auto" w:fill="auto"/>
          </w:tcPr>
          <w:p w14:paraId="2939EB21" w14:textId="77777777" w:rsidR="00F35438" w:rsidRPr="00D50A06" w:rsidRDefault="00F35438" w:rsidP="00F35438">
            <w:pPr>
              <w:pStyle w:val="ListParagraph"/>
              <w:widowControl/>
              <w:numPr>
                <w:ilvl w:val="0"/>
                <w:numId w:val="41"/>
              </w:numPr>
              <w:autoSpaceDE/>
              <w:autoSpaceDN/>
              <w:contextualSpacing/>
              <w:rPr>
                <w:rFonts w:asciiTheme="minorHAnsi" w:hAnsiTheme="minorHAnsi"/>
                <w:b/>
                <w:sz w:val="18"/>
                <w:szCs w:val="18"/>
              </w:rPr>
            </w:pPr>
          </w:p>
        </w:tc>
        <w:tc>
          <w:tcPr>
            <w:tcW w:w="583" w:type="pct"/>
            <w:tcBorders>
              <w:bottom w:val="single" w:sz="4" w:space="0" w:color="auto"/>
            </w:tcBorders>
          </w:tcPr>
          <w:p w14:paraId="2DFE13E7"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Works Contracts </w:t>
            </w:r>
          </w:p>
          <w:p w14:paraId="074E4044"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Over EU Threshold for Works (</w:t>
            </w:r>
            <w:r w:rsidRPr="00D50A06">
              <w:rPr>
                <w:rFonts w:asciiTheme="minorHAnsi" w:eastAsia="Calibri" w:hAnsiTheme="minorHAnsi"/>
                <w:lang w:val="en-US"/>
              </w:rPr>
              <w:t>£4,733,252)</w:t>
            </w:r>
          </w:p>
        </w:tc>
        <w:tc>
          <w:tcPr>
            <w:tcW w:w="710" w:type="pct"/>
            <w:tcBorders>
              <w:bottom w:val="single" w:sz="4" w:space="0" w:color="auto"/>
            </w:tcBorders>
          </w:tcPr>
          <w:p w14:paraId="60041EC8"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Advertised through DPS</w:t>
            </w:r>
          </w:p>
          <w:p w14:paraId="191DD3B2" w14:textId="77777777" w:rsidR="00F35438" w:rsidRPr="00D50A06" w:rsidRDefault="00F35438" w:rsidP="00305B4A">
            <w:pPr>
              <w:rPr>
                <w:rFonts w:asciiTheme="minorHAnsi" w:hAnsiTheme="minorHAnsi"/>
                <w:b/>
                <w:sz w:val="18"/>
                <w:szCs w:val="18"/>
              </w:rPr>
            </w:pPr>
          </w:p>
          <w:p w14:paraId="284F22DD"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OR</w:t>
            </w:r>
          </w:p>
          <w:p w14:paraId="7EF951E5" w14:textId="77777777" w:rsidR="00F35438" w:rsidRPr="00D50A06" w:rsidRDefault="00F35438" w:rsidP="00305B4A">
            <w:pPr>
              <w:rPr>
                <w:rFonts w:asciiTheme="minorHAnsi" w:hAnsiTheme="minorHAnsi"/>
                <w:sz w:val="18"/>
                <w:szCs w:val="18"/>
              </w:rPr>
            </w:pPr>
          </w:p>
          <w:p w14:paraId="3DC7C7A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Borough Framework or local/national Frameworks where permitted. Terms of Framework Agreement to be followed noting that mini-competitions may be required.</w:t>
            </w:r>
          </w:p>
          <w:p w14:paraId="34446A67" w14:textId="77777777" w:rsidR="00F35438" w:rsidRPr="00D50A06" w:rsidRDefault="00F35438" w:rsidP="00305B4A">
            <w:pPr>
              <w:rPr>
                <w:rFonts w:asciiTheme="minorHAnsi" w:hAnsiTheme="minorHAnsi"/>
                <w:sz w:val="18"/>
                <w:szCs w:val="18"/>
              </w:rPr>
            </w:pPr>
          </w:p>
          <w:p w14:paraId="3FB2C57D" w14:textId="77777777" w:rsidR="00F35438" w:rsidRPr="00D50A06" w:rsidRDefault="00F35438" w:rsidP="00305B4A">
            <w:pPr>
              <w:rPr>
                <w:rFonts w:asciiTheme="minorHAnsi" w:hAnsiTheme="minorHAnsi"/>
                <w:sz w:val="18"/>
                <w:szCs w:val="18"/>
              </w:rPr>
            </w:pPr>
            <w:r w:rsidRPr="00D50A06">
              <w:rPr>
                <w:rFonts w:asciiTheme="minorHAnsi" w:hAnsiTheme="minorHAnsi"/>
                <w:b/>
                <w:sz w:val="18"/>
                <w:szCs w:val="18"/>
              </w:rPr>
              <w:t>OR</w:t>
            </w:r>
          </w:p>
          <w:p w14:paraId="484F1E9B" w14:textId="77777777" w:rsidR="00F35438" w:rsidRPr="00D50A06" w:rsidRDefault="00F35438" w:rsidP="00305B4A">
            <w:pPr>
              <w:rPr>
                <w:rFonts w:asciiTheme="minorHAnsi" w:hAnsiTheme="minorHAnsi"/>
                <w:sz w:val="18"/>
                <w:szCs w:val="18"/>
              </w:rPr>
            </w:pPr>
          </w:p>
          <w:p w14:paraId="1E56041E"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Formal OJEU tender process required tendered in accordance with PCR.</w:t>
            </w:r>
          </w:p>
          <w:p w14:paraId="64E8A446" w14:textId="77777777" w:rsidR="00F35438" w:rsidRPr="00D50A06" w:rsidRDefault="00F35438" w:rsidP="00305B4A">
            <w:pPr>
              <w:rPr>
                <w:rFonts w:asciiTheme="minorHAnsi" w:hAnsiTheme="minorHAnsi"/>
                <w:sz w:val="18"/>
                <w:szCs w:val="18"/>
              </w:rPr>
            </w:pPr>
          </w:p>
        </w:tc>
        <w:tc>
          <w:tcPr>
            <w:tcW w:w="626" w:type="pct"/>
            <w:tcBorders>
              <w:bottom w:val="single" w:sz="4" w:space="0" w:color="auto"/>
            </w:tcBorders>
          </w:tcPr>
          <w:p w14:paraId="4BF3062B"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Most economically advantageous tender must be selected, achieving Best Value and Value for Money for the Authority to be determined by PRB</w:t>
            </w:r>
          </w:p>
          <w:p w14:paraId="4540794F" w14:textId="77777777" w:rsidR="00F35438" w:rsidRPr="00D50A06" w:rsidRDefault="00F35438" w:rsidP="00305B4A">
            <w:pPr>
              <w:rPr>
                <w:rFonts w:asciiTheme="minorHAnsi" w:hAnsiTheme="minorHAnsi"/>
                <w:sz w:val="18"/>
                <w:szCs w:val="18"/>
              </w:rPr>
            </w:pPr>
          </w:p>
          <w:p w14:paraId="557AB5CC" w14:textId="77777777" w:rsidR="00F35438" w:rsidRPr="00D50A06" w:rsidRDefault="00F35438" w:rsidP="00305B4A">
            <w:pPr>
              <w:rPr>
                <w:rFonts w:asciiTheme="minorHAnsi" w:hAnsiTheme="minorHAnsi"/>
                <w:sz w:val="18"/>
                <w:szCs w:val="18"/>
              </w:rPr>
            </w:pPr>
          </w:p>
          <w:p w14:paraId="5F9D34BD" w14:textId="77777777" w:rsidR="00F35438" w:rsidRPr="00D50A06" w:rsidRDefault="00F35438" w:rsidP="00305B4A">
            <w:pPr>
              <w:rPr>
                <w:rFonts w:asciiTheme="minorHAnsi" w:hAnsiTheme="minorHAnsi"/>
                <w:sz w:val="18"/>
                <w:szCs w:val="18"/>
              </w:rPr>
            </w:pPr>
          </w:p>
          <w:p w14:paraId="2CFD2A80" w14:textId="77777777" w:rsidR="00F35438" w:rsidRPr="00D50A06" w:rsidRDefault="00F35438" w:rsidP="00305B4A">
            <w:pPr>
              <w:rPr>
                <w:rFonts w:asciiTheme="minorHAnsi" w:hAnsiTheme="minorHAnsi"/>
                <w:sz w:val="18"/>
                <w:szCs w:val="18"/>
              </w:rPr>
            </w:pPr>
          </w:p>
          <w:p w14:paraId="0754434D" w14:textId="77777777" w:rsidR="00F35438" w:rsidRPr="00D50A06" w:rsidRDefault="00F35438" w:rsidP="00305B4A">
            <w:pPr>
              <w:rPr>
                <w:rFonts w:asciiTheme="minorHAnsi" w:hAnsiTheme="minorHAnsi"/>
                <w:sz w:val="18"/>
                <w:szCs w:val="18"/>
              </w:rPr>
            </w:pPr>
          </w:p>
        </w:tc>
        <w:tc>
          <w:tcPr>
            <w:tcW w:w="511" w:type="pct"/>
            <w:tcBorders>
              <w:bottom w:val="single" w:sz="4" w:space="0" w:color="auto"/>
            </w:tcBorders>
          </w:tcPr>
          <w:p w14:paraId="46A6896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Manager / Responsible Officer</w:t>
            </w:r>
          </w:p>
          <w:p w14:paraId="7DF34475" w14:textId="77777777" w:rsidR="00F35438" w:rsidRPr="00D50A06" w:rsidRDefault="00F35438" w:rsidP="00305B4A">
            <w:pPr>
              <w:rPr>
                <w:rFonts w:asciiTheme="minorHAnsi" w:hAnsiTheme="minorHAnsi"/>
                <w:sz w:val="18"/>
                <w:szCs w:val="18"/>
              </w:rPr>
            </w:pPr>
          </w:p>
          <w:p w14:paraId="7896343C" w14:textId="77777777" w:rsidR="00F35438" w:rsidRPr="00D50A06" w:rsidRDefault="00F35438" w:rsidP="00305B4A">
            <w:pPr>
              <w:rPr>
                <w:rFonts w:asciiTheme="minorHAnsi" w:hAnsiTheme="minorHAnsi"/>
                <w:sz w:val="18"/>
                <w:szCs w:val="18"/>
              </w:rPr>
            </w:pPr>
          </w:p>
        </w:tc>
        <w:tc>
          <w:tcPr>
            <w:tcW w:w="476" w:type="pct"/>
            <w:tcBorders>
              <w:bottom w:val="single" w:sz="4" w:space="0" w:color="auto"/>
            </w:tcBorders>
          </w:tcPr>
          <w:p w14:paraId="355EEC31"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Yes</w:t>
            </w:r>
          </w:p>
          <w:p w14:paraId="1597DA29" w14:textId="77777777" w:rsidR="00F35438" w:rsidRPr="00D50A06" w:rsidRDefault="00F35438" w:rsidP="00305B4A">
            <w:pPr>
              <w:rPr>
                <w:rFonts w:asciiTheme="minorHAnsi" w:hAnsiTheme="minorHAnsi"/>
                <w:b/>
                <w:sz w:val="18"/>
                <w:szCs w:val="18"/>
              </w:rPr>
            </w:pPr>
          </w:p>
          <w:p w14:paraId="7D991FD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Formal OJEU tender process required. </w:t>
            </w:r>
          </w:p>
          <w:p w14:paraId="7668AB10" w14:textId="77777777" w:rsidR="00F35438" w:rsidRPr="00D50A06" w:rsidRDefault="00F35438" w:rsidP="00305B4A">
            <w:pPr>
              <w:rPr>
                <w:rFonts w:asciiTheme="minorHAnsi" w:hAnsiTheme="minorHAnsi"/>
                <w:sz w:val="18"/>
                <w:szCs w:val="18"/>
              </w:rPr>
            </w:pPr>
          </w:p>
          <w:p w14:paraId="28778B29"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Use of E-Procurement portal is mandatory. </w:t>
            </w:r>
          </w:p>
          <w:p w14:paraId="0D227199" w14:textId="77777777" w:rsidR="00F35438" w:rsidRPr="00D50A06" w:rsidRDefault="00F35438" w:rsidP="00305B4A">
            <w:pPr>
              <w:rPr>
                <w:rFonts w:asciiTheme="minorHAnsi" w:hAnsiTheme="minorHAnsi"/>
                <w:sz w:val="18"/>
                <w:szCs w:val="18"/>
              </w:rPr>
            </w:pPr>
          </w:p>
          <w:p w14:paraId="7D6CBBEB" w14:textId="77777777" w:rsidR="00F35438" w:rsidRPr="00D50A06" w:rsidRDefault="00F35438" w:rsidP="00305B4A">
            <w:pPr>
              <w:rPr>
                <w:rFonts w:asciiTheme="minorHAnsi" w:hAnsiTheme="minorHAnsi"/>
                <w:sz w:val="18"/>
                <w:szCs w:val="18"/>
              </w:rPr>
            </w:pPr>
          </w:p>
          <w:p w14:paraId="4F720F32"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Procurement </w:t>
            </w:r>
            <w:r w:rsidRPr="00D50A06">
              <w:rPr>
                <w:rFonts w:asciiTheme="minorHAnsi" w:hAnsiTheme="minorHAnsi"/>
                <w:b/>
                <w:sz w:val="18"/>
                <w:szCs w:val="18"/>
                <w:u w:val="single"/>
              </w:rPr>
              <w:t>must</w:t>
            </w:r>
            <w:r w:rsidRPr="00D50A06">
              <w:rPr>
                <w:rFonts w:asciiTheme="minorHAnsi" w:hAnsiTheme="minorHAnsi"/>
                <w:sz w:val="18"/>
                <w:szCs w:val="18"/>
              </w:rPr>
              <w:t xml:space="preserve"> also be advertised on Contracts Finder.</w:t>
            </w:r>
          </w:p>
        </w:tc>
        <w:tc>
          <w:tcPr>
            <w:tcW w:w="837" w:type="pct"/>
            <w:tcBorders>
              <w:bottom w:val="single" w:sz="4" w:space="0" w:color="auto"/>
            </w:tcBorders>
          </w:tcPr>
          <w:p w14:paraId="65BDCF7F" w14:textId="77777777" w:rsidR="00F35438" w:rsidRPr="00D50A06" w:rsidRDefault="00F35438" w:rsidP="00305B4A">
            <w:pPr>
              <w:rPr>
                <w:rFonts w:asciiTheme="minorHAnsi" w:hAnsiTheme="minorHAnsi"/>
                <w:sz w:val="18"/>
                <w:szCs w:val="18"/>
              </w:rPr>
            </w:pPr>
            <w:r w:rsidRPr="00D50A06">
              <w:rPr>
                <w:rFonts w:asciiTheme="minorHAnsi" w:hAnsiTheme="minorHAnsi"/>
                <w:b/>
                <w:sz w:val="18"/>
                <w:szCs w:val="18"/>
              </w:rPr>
              <w:t xml:space="preserve">Formal tender documents to be prepared pursuant to the PCR.  </w:t>
            </w:r>
            <w:r w:rsidRPr="00D50A06">
              <w:rPr>
                <w:rFonts w:asciiTheme="minorHAnsi" w:hAnsiTheme="minorHAnsi"/>
                <w:sz w:val="18"/>
                <w:szCs w:val="18"/>
              </w:rPr>
              <w:t>ITT/ITPD</w:t>
            </w:r>
            <w:r w:rsidRPr="00D50A06">
              <w:rPr>
                <w:rFonts w:asciiTheme="minorHAnsi" w:hAnsiTheme="minorHAnsi"/>
                <w:b/>
                <w:sz w:val="18"/>
                <w:szCs w:val="18"/>
              </w:rPr>
              <w:t xml:space="preserve"> </w:t>
            </w:r>
            <w:r w:rsidRPr="00D50A06">
              <w:rPr>
                <w:rFonts w:asciiTheme="minorHAnsi" w:hAnsiTheme="minorHAnsi"/>
                <w:sz w:val="18"/>
                <w:szCs w:val="18"/>
              </w:rPr>
              <w:t>documents will include: terms &amp; conditions of the contract, service specification, method statement questions, pricing document, and information to tenderers, including evaluation criteria.</w:t>
            </w:r>
          </w:p>
          <w:p w14:paraId="3DCE2F47" w14:textId="77777777" w:rsidR="00F35438" w:rsidRPr="00D50A06" w:rsidRDefault="00F35438" w:rsidP="00305B4A">
            <w:pPr>
              <w:rPr>
                <w:rFonts w:asciiTheme="minorHAnsi" w:hAnsiTheme="minorHAnsi"/>
                <w:sz w:val="18"/>
                <w:szCs w:val="18"/>
              </w:rPr>
            </w:pPr>
          </w:p>
          <w:p w14:paraId="29F87F1A"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The financial status of the bidder to be considered as part of tender evaluation.  Requirement for a bond or guarantee to be considered.</w:t>
            </w:r>
          </w:p>
          <w:p w14:paraId="3D30C6C9" w14:textId="77777777" w:rsidR="00F35438" w:rsidRPr="00D50A06" w:rsidRDefault="00F35438" w:rsidP="00305B4A">
            <w:pPr>
              <w:rPr>
                <w:rFonts w:asciiTheme="minorHAnsi" w:hAnsiTheme="minorHAnsi"/>
                <w:sz w:val="18"/>
                <w:szCs w:val="18"/>
              </w:rPr>
            </w:pPr>
          </w:p>
          <w:p w14:paraId="1346EBA8" w14:textId="77777777" w:rsidR="00F35438" w:rsidRPr="00D50A06" w:rsidRDefault="00F35438" w:rsidP="00305B4A">
            <w:pPr>
              <w:rPr>
                <w:rFonts w:asciiTheme="minorHAnsi" w:hAnsiTheme="minorHAnsi"/>
                <w:b/>
                <w:i/>
                <w:sz w:val="18"/>
                <w:szCs w:val="18"/>
              </w:rPr>
            </w:pPr>
            <w:r w:rsidRPr="00D50A06">
              <w:rPr>
                <w:rFonts w:asciiTheme="minorHAnsi" w:hAnsiTheme="minorHAnsi"/>
                <w:sz w:val="18"/>
                <w:szCs w:val="18"/>
              </w:rPr>
              <w:t>OJEU and contracts finder contact notice and Contract Award Notice.</w:t>
            </w:r>
          </w:p>
        </w:tc>
        <w:tc>
          <w:tcPr>
            <w:tcW w:w="594" w:type="pct"/>
            <w:tcBorders>
              <w:bottom w:val="single" w:sz="4" w:space="0" w:color="auto"/>
            </w:tcBorders>
          </w:tcPr>
          <w:p w14:paraId="22CB4F52"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Business Case to be approved by the Procurement Review Board prior to procurement commencement</w:t>
            </w:r>
          </w:p>
          <w:p w14:paraId="6CAEB49C" w14:textId="77777777" w:rsidR="00F35438" w:rsidRPr="00D50A06" w:rsidRDefault="00F35438" w:rsidP="00305B4A">
            <w:pPr>
              <w:rPr>
                <w:rFonts w:asciiTheme="minorHAnsi" w:hAnsiTheme="minorHAnsi"/>
                <w:sz w:val="18"/>
                <w:szCs w:val="18"/>
              </w:rPr>
            </w:pPr>
          </w:p>
          <w:p w14:paraId="0553AAE1" w14:textId="77777777" w:rsidR="00F35438" w:rsidRPr="00D50A06" w:rsidRDefault="00F35438" w:rsidP="00305B4A">
            <w:pPr>
              <w:rPr>
                <w:rFonts w:asciiTheme="minorHAnsi" w:hAnsiTheme="minorHAnsi"/>
                <w:sz w:val="18"/>
                <w:szCs w:val="18"/>
              </w:rPr>
            </w:pPr>
          </w:p>
        </w:tc>
        <w:tc>
          <w:tcPr>
            <w:tcW w:w="510" w:type="pct"/>
            <w:tcBorders>
              <w:bottom w:val="single" w:sz="4" w:space="0" w:color="auto"/>
            </w:tcBorders>
          </w:tcPr>
          <w:p w14:paraId="75CF23EC"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Procurement award report to Members is required.</w:t>
            </w:r>
          </w:p>
          <w:p w14:paraId="26A1F8B1" w14:textId="77777777" w:rsidR="00F35438" w:rsidRPr="00D50A06" w:rsidRDefault="00F35438" w:rsidP="00305B4A">
            <w:pPr>
              <w:rPr>
                <w:rFonts w:asciiTheme="minorHAnsi" w:hAnsiTheme="minorHAnsi"/>
                <w:sz w:val="18"/>
                <w:szCs w:val="18"/>
              </w:rPr>
            </w:pPr>
          </w:p>
          <w:p w14:paraId="2ECE5DC4"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Chief Officers and Members to approve contract award if contract value over 1 million</w:t>
            </w:r>
          </w:p>
          <w:p w14:paraId="3DEFFC46" w14:textId="77777777" w:rsidR="00F35438" w:rsidRPr="00D50A06" w:rsidRDefault="00F35438" w:rsidP="00305B4A">
            <w:pPr>
              <w:rPr>
                <w:rFonts w:asciiTheme="minorHAnsi" w:hAnsiTheme="minorHAnsi"/>
                <w:sz w:val="18"/>
                <w:szCs w:val="18"/>
              </w:rPr>
            </w:pPr>
          </w:p>
          <w:p w14:paraId="3AADDBA0" w14:textId="77777777" w:rsidR="00F35438" w:rsidRPr="00D50A06" w:rsidRDefault="00F35438" w:rsidP="00305B4A">
            <w:pPr>
              <w:rPr>
                <w:rFonts w:asciiTheme="minorHAnsi" w:hAnsiTheme="minorHAnsi"/>
                <w:sz w:val="18"/>
                <w:szCs w:val="18"/>
              </w:rPr>
            </w:pPr>
          </w:p>
          <w:p w14:paraId="3ACF6CEE" w14:textId="77777777" w:rsidR="00F35438" w:rsidRPr="00D50A06" w:rsidRDefault="00F35438" w:rsidP="00305B4A">
            <w:pPr>
              <w:rPr>
                <w:rFonts w:asciiTheme="minorHAnsi" w:hAnsiTheme="minorHAnsi"/>
                <w:sz w:val="18"/>
                <w:szCs w:val="18"/>
              </w:rPr>
            </w:pPr>
            <w:r w:rsidRPr="00D50A06">
              <w:rPr>
                <w:rFonts w:asciiTheme="minorHAnsi" w:hAnsiTheme="minorHAnsi"/>
                <w:b/>
                <w:sz w:val="18"/>
                <w:szCs w:val="18"/>
              </w:rPr>
              <w:t>All Contracts to be Sealed</w:t>
            </w:r>
          </w:p>
          <w:p w14:paraId="4292BE34" w14:textId="77777777" w:rsidR="00F35438" w:rsidRPr="00D50A06" w:rsidRDefault="00F35438" w:rsidP="00305B4A">
            <w:pPr>
              <w:rPr>
                <w:rFonts w:asciiTheme="minorHAnsi" w:hAnsiTheme="minorHAnsi"/>
                <w:b/>
                <w:sz w:val="18"/>
                <w:szCs w:val="18"/>
              </w:rPr>
            </w:pPr>
          </w:p>
          <w:p w14:paraId="12979F45" w14:textId="77777777" w:rsidR="00F35438" w:rsidRPr="00D50A06" w:rsidRDefault="00F35438" w:rsidP="00305B4A">
            <w:pPr>
              <w:rPr>
                <w:rFonts w:asciiTheme="minorHAnsi" w:hAnsiTheme="minorHAnsi"/>
                <w:sz w:val="18"/>
                <w:szCs w:val="18"/>
              </w:rPr>
            </w:pPr>
          </w:p>
        </w:tc>
      </w:tr>
    </w:tbl>
    <w:p w14:paraId="2239C65C" w14:textId="77777777" w:rsidR="00F35438" w:rsidRPr="00D50A06" w:rsidRDefault="00F35438" w:rsidP="00F35438">
      <w:pPr>
        <w:pStyle w:val="Heading2"/>
        <w:tabs>
          <w:tab w:val="left" w:pos="489"/>
        </w:tabs>
        <w:spacing w:before="69"/>
        <w:ind w:left="360" w:firstLine="0"/>
        <w:rPr>
          <w:rFonts w:asciiTheme="minorHAnsi" w:hAnsiTheme="minorHAnsi"/>
        </w:rPr>
      </w:pPr>
    </w:p>
    <w:p w14:paraId="52CF5A16" w14:textId="77BFE9BC" w:rsidR="00F35438" w:rsidRPr="00D50A06" w:rsidRDefault="00F35438" w:rsidP="00F35438">
      <w:pPr>
        <w:pStyle w:val="Heading2"/>
        <w:tabs>
          <w:tab w:val="left" w:pos="489"/>
        </w:tabs>
        <w:spacing w:before="69"/>
        <w:rPr>
          <w:rFonts w:asciiTheme="minorHAnsi" w:hAnsiTheme="minorHAnsi"/>
        </w:rPr>
      </w:pPr>
    </w:p>
    <w:p w14:paraId="1876D925" w14:textId="2275200F" w:rsidR="00F35438" w:rsidRPr="00D50A06" w:rsidRDefault="00F35438" w:rsidP="00F35438">
      <w:pPr>
        <w:pStyle w:val="Heading2"/>
        <w:tabs>
          <w:tab w:val="left" w:pos="489"/>
        </w:tabs>
        <w:spacing w:before="69"/>
        <w:rPr>
          <w:rFonts w:asciiTheme="minorHAnsi" w:hAnsiTheme="minorHAnsi"/>
        </w:rPr>
      </w:pPr>
    </w:p>
    <w:p w14:paraId="025B9B19" w14:textId="0F59B1AD" w:rsidR="00F35438" w:rsidRPr="00D50A06" w:rsidRDefault="00F35438" w:rsidP="00F35438">
      <w:pPr>
        <w:pStyle w:val="Heading2"/>
        <w:tabs>
          <w:tab w:val="left" w:pos="489"/>
        </w:tabs>
        <w:spacing w:before="69"/>
        <w:rPr>
          <w:rFonts w:asciiTheme="minorHAnsi" w:hAnsiTheme="minorHAnsi"/>
        </w:rPr>
      </w:pPr>
    </w:p>
    <w:p w14:paraId="7F01F809" w14:textId="09957F56" w:rsidR="00F35438" w:rsidRPr="00D50A06" w:rsidRDefault="00F35438" w:rsidP="00F35438">
      <w:pPr>
        <w:pStyle w:val="Heading2"/>
        <w:tabs>
          <w:tab w:val="left" w:pos="489"/>
        </w:tabs>
        <w:spacing w:before="69"/>
        <w:rPr>
          <w:rFonts w:asciiTheme="minorHAnsi" w:hAnsiTheme="minorHAnsi"/>
        </w:rPr>
      </w:pPr>
    </w:p>
    <w:p w14:paraId="4742C8B4" w14:textId="681A7FA6" w:rsidR="00F35438" w:rsidRPr="00D50A06" w:rsidRDefault="00F35438" w:rsidP="00F35438">
      <w:pPr>
        <w:pStyle w:val="Heading2"/>
        <w:tabs>
          <w:tab w:val="left" w:pos="489"/>
        </w:tabs>
        <w:spacing w:before="69"/>
        <w:rPr>
          <w:rFonts w:asciiTheme="minorHAnsi" w:hAnsiTheme="minorHAnsi"/>
        </w:rPr>
      </w:pPr>
    </w:p>
    <w:p w14:paraId="5B9FF079" w14:textId="21D944C0" w:rsidR="00F35438" w:rsidRPr="00D50A06" w:rsidRDefault="00F35438" w:rsidP="00F35438">
      <w:pPr>
        <w:pStyle w:val="Heading2"/>
        <w:tabs>
          <w:tab w:val="left" w:pos="489"/>
        </w:tabs>
        <w:spacing w:before="69"/>
        <w:rPr>
          <w:rFonts w:asciiTheme="minorHAnsi" w:hAnsiTheme="minorHAnsi"/>
        </w:rPr>
      </w:pPr>
    </w:p>
    <w:p w14:paraId="272F37B8" w14:textId="597949A3" w:rsidR="00F35438" w:rsidRPr="00D50A06" w:rsidRDefault="00F35438" w:rsidP="00F35438">
      <w:pPr>
        <w:pStyle w:val="Heading2"/>
        <w:tabs>
          <w:tab w:val="left" w:pos="489"/>
        </w:tabs>
        <w:spacing w:before="69"/>
        <w:rPr>
          <w:rFonts w:asciiTheme="minorHAnsi" w:hAnsiTheme="minorHAnsi"/>
        </w:rPr>
      </w:pPr>
    </w:p>
    <w:p w14:paraId="1D0ACA1C" w14:textId="41F84A1F" w:rsidR="00F35438" w:rsidRPr="00D50A06" w:rsidRDefault="00F35438" w:rsidP="00F35438">
      <w:pPr>
        <w:pStyle w:val="Heading2"/>
        <w:tabs>
          <w:tab w:val="left" w:pos="489"/>
        </w:tabs>
        <w:spacing w:before="69"/>
        <w:rPr>
          <w:rFonts w:asciiTheme="minorHAnsi" w:hAnsiTheme="minorHAnsi"/>
        </w:rPr>
      </w:pPr>
    </w:p>
    <w:p w14:paraId="6D4058B5" w14:textId="5898029A" w:rsidR="00F35438" w:rsidRPr="00D50A06" w:rsidRDefault="00F35438" w:rsidP="00F35438">
      <w:pPr>
        <w:pStyle w:val="Heading2"/>
        <w:tabs>
          <w:tab w:val="left" w:pos="489"/>
        </w:tabs>
        <w:spacing w:before="69"/>
        <w:rPr>
          <w:rFonts w:asciiTheme="minorHAnsi" w:hAnsiTheme="minorHAnsi"/>
        </w:rPr>
      </w:pPr>
    </w:p>
    <w:p w14:paraId="5AA8A8AF" w14:textId="135C1A24" w:rsidR="00F35438" w:rsidRPr="00D50A06" w:rsidRDefault="00F35438" w:rsidP="00F35438">
      <w:pPr>
        <w:pStyle w:val="Heading2"/>
        <w:tabs>
          <w:tab w:val="left" w:pos="489"/>
        </w:tabs>
        <w:spacing w:before="69"/>
        <w:rPr>
          <w:rFonts w:asciiTheme="minorHAnsi" w:hAnsiTheme="minorHAnsi"/>
        </w:rPr>
      </w:pPr>
    </w:p>
    <w:p w14:paraId="4F63A561" w14:textId="3CCC4CF6" w:rsidR="00F35438" w:rsidRPr="00D50A06" w:rsidRDefault="00F35438" w:rsidP="00F35438">
      <w:pPr>
        <w:pStyle w:val="Heading2"/>
        <w:tabs>
          <w:tab w:val="left" w:pos="489"/>
        </w:tabs>
        <w:spacing w:before="69"/>
        <w:rPr>
          <w:rFonts w:asciiTheme="minorHAnsi" w:hAnsiTheme="minorHAnsi"/>
        </w:rPr>
      </w:pPr>
    </w:p>
    <w:p w14:paraId="04B1413A" w14:textId="1F2008F7" w:rsidR="00F35438" w:rsidRPr="00D50A06" w:rsidRDefault="00F35438" w:rsidP="00F35438">
      <w:pPr>
        <w:pStyle w:val="Heading2"/>
        <w:tabs>
          <w:tab w:val="left" w:pos="489"/>
        </w:tabs>
        <w:spacing w:before="69"/>
        <w:rPr>
          <w:rFonts w:asciiTheme="minorHAnsi" w:hAnsiTheme="minorHAnsi"/>
        </w:rPr>
      </w:pPr>
    </w:p>
    <w:p w14:paraId="2B04BCBB" w14:textId="6FC912F8" w:rsidR="00F35438" w:rsidRPr="00D50A06" w:rsidRDefault="00F35438" w:rsidP="00F35438">
      <w:pPr>
        <w:pStyle w:val="Heading2"/>
        <w:tabs>
          <w:tab w:val="left" w:pos="489"/>
        </w:tabs>
        <w:spacing w:before="69"/>
        <w:rPr>
          <w:rFonts w:asciiTheme="minorHAnsi" w:hAnsiTheme="minorHAnsi"/>
        </w:rPr>
      </w:pPr>
    </w:p>
    <w:p w14:paraId="0FE9A769" w14:textId="11C82F9A" w:rsidR="00F35438" w:rsidRPr="00D50A06" w:rsidRDefault="00F35438" w:rsidP="00F35438">
      <w:pPr>
        <w:pStyle w:val="Heading2"/>
        <w:tabs>
          <w:tab w:val="left" w:pos="489"/>
        </w:tabs>
        <w:spacing w:before="69"/>
        <w:rPr>
          <w:rFonts w:asciiTheme="minorHAnsi" w:hAnsiTheme="minorHAnsi"/>
        </w:rPr>
      </w:pPr>
    </w:p>
    <w:p w14:paraId="246107F3" w14:textId="77777777" w:rsidR="00F83047" w:rsidRPr="00D50A06" w:rsidRDefault="00F83047" w:rsidP="00414984">
      <w:pPr>
        <w:pStyle w:val="Heading2"/>
        <w:tabs>
          <w:tab w:val="left" w:pos="489"/>
        </w:tabs>
        <w:spacing w:before="69"/>
        <w:jc w:val="right"/>
        <w:rPr>
          <w:rFonts w:asciiTheme="minorHAnsi" w:hAnsiTheme="minorHAnsi"/>
        </w:rPr>
      </w:pPr>
    </w:p>
    <w:p w14:paraId="18FCEBA6" w14:textId="6F7DDF21" w:rsidR="00F83047" w:rsidRPr="00D50A06" w:rsidRDefault="00F83047">
      <w:pPr>
        <w:pStyle w:val="Heading2"/>
        <w:numPr>
          <w:ilvl w:val="0"/>
          <w:numId w:val="14"/>
        </w:numPr>
        <w:tabs>
          <w:tab w:val="left" w:pos="489"/>
        </w:tabs>
        <w:spacing w:before="69"/>
        <w:rPr>
          <w:rFonts w:asciiTheme="minorHAnsi" w:hAnsiTheme="minorHAnsi"/>
        </w:rPr>
      </w:pPr>
      <w:r w:rsidRPr="00D50A06">
        <w:rPr>
          <w:rFonts w:asciiTheme="minorHAnsi" w:hAnsiTheme="minorHAnsi"/>
          <w:sz w:val="28"/>
          <w:szCs w:val="28"/>
        </w:rPr>
        <w:lastRenderedPageBreak/>
        <w:t>- Contracts and Procurement Authorisation Table for the Procurement of Services</w:t>
      </w:r>
    </w:p>
    <w:p w14:paraId="311D43D1" w14:textId="34FAE52C" w:rsidR="00F35438" w:rsidRPr="00D50A06" w:rsidRDefault="00F35438" w:rsidP="00F35438">
      <w:pPr>
        <w:rPr>
          <w:rFonts w:asciiTheme="minorHAnsi" w:hAnsiTheme="minorHAnsi"/>
          <w:b/>
          <w:sz w:val="26"/>
          <w:szCs w:val="26"/>
        </w:rPr>
      </w:pPr>
    </w:p>
    <w:tbl>
      <w:tblPr>
        <w:tblStyle w:val="TableGrid"/>
        <w:tblW w:w="5000" w:type="pct"/>
        <w:tblInd w:w="-284" w:type="dxa"/>
        <w:tblLook w:val="04A0" w:firstRow="1" w:lastRow="0" w:firstColumn="1" w:lastColumn="0" w:noHBand="0" w:noVBand="1"/>
      </w:tblPr>
      <w:tblGrid>
        <w:gridCol w:w="485"/>
        <w:gridCol w:w="1846"/>
        <w:gridCol w:w="2249"/>
        <w:gridCol w:w="1983"/>
        <w:gridCol w:w="1618"/>
        <w:gridCol w:w="1507"/>
        <w:gridCol w:w="2651"/>
        <w:gridCol w:w="1881"/>
        <w:gridCol w:w="1615"/>
      </w:tblGrid>
      <w:tr w:rsidR="00F35438" w:rsidRPr="00D50A06" w14:paraId="2F2DFC5E" w14:textId="77777777" w:rsidTr="00305B4A">
        <w:trPr>
          <w:cantSplit/>
          <w:tblHeader/>
        </w:trPr>
        <w:tc>
          <w:tcPr>
            <w:tcW w:w="153" w:type="pct"/>
            <w:tcBorders>
              <w:top w:val="nil"/>
              <w:left w:val="nil"/>
              <w:bottom w:val="nil"/>
            </w:tcBorders>
            <w:shd w:val="clear" w:color="auto" w:fill="auto"/>
          </w:tcPr>
          <w:p w14:paraId="4ABF64DE" w14:textId="77777777" w:rsidR="00F35438" w:rsidRPr="00D50A06" w:rsidRDefault="00F35438" w:rsidP="00305B4A">
            <w:pPr>
              <w:rPr>
                <w:rFonts w:asciiTheme="minorHAnsi" w:hAnsiTheme="minorHAnsi"/>
                <w:b/>
                <w:sz w:val="18"/>
                <w:szCs w:val="18"/>
              </w:rPr>
            </w:pPr>
          </w:p>
        </w:tc>
        <w:tc>
          <w:tcPr>
            <w:tcW w:w="583" w:type="pct"/>
            <w:shd w:val="clear" w:color="auto" w:fill="00B0F0"/>
          </w:tcPr>
          <w:p w14:paraId="2B8D7E7A"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Total Aggregate Contract Value</w:t>
            </w:r>
            <w:r w:rsidRPr="00D50A06">
              <w:rPr>
                <w:rStyle w:val="FootnoteReference"/>
                <w:rFonts w:asciiTheme="minorHAnsi" w:hAnsiTheme="minorHAnsi"/>
                <w:sz w:val="18"/>
                <w:szCs w:val="18"/>
              </w:rPr>
              <w:footnoteReference w:id="3"/>
            </w:r>
          </w:p>
        </w:tc>
        <w:tc>
          <w:tcPr>
            <w:tcW w:w="710" w:type="pct"/>
            <w:shd w:val="clear" w:color="auto" w:fill="00B0F0"/>
          </w:tcPr>
          <w:p w14:paraId="6E39E263"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How many quotes are required?</w:t>
            </w:r>
          </w:p>
        </w:tc>
        <w:tc>
          <w:tcPr>
            <w:tcW w:w="626" w:type="pct"/>
            <w:shd w:val="clear" w:color="auto" w:fill="00B0F0"/>
          </w:tcPr>
          <w:p w14:paraId="3DAEE886"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How should WLWA approach the market?</w:t>
            </w:r>
          </w:p>
        </w:tc>
        <w:tc>
          <w:tcPr>
            <w:tcW w:w="511" w:type="pct"/>
            <w:shd w:val="clear" w:color="auto" w:fill="00B0F0"/>
          </w:tcPr>
          <w:p w14:paraId="7A1B408E"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Who leads the procurement?</w:t>
            </w:r>
          </w:p>
        </w:tc>
        <w:tc>
          <w:tcPr>
            <w:tcW w:w="476" w:type="pct"/>
            <w:shd w:val="clear" w:color="auto" w:fill="00B0F0"/>
          </w:tcPr>
          <w:p w14:paraId="02888CAA"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Should the Contracts be formally advertised?</w:t>
            </w:r>
          </w:p>
        </w:tc>
        <w:tc>
          <w:tcPr>
            <w:tcW w:w="837" w:type="pct"/>
            <w:shd w:val="clear" w:color="auto" w:fill="00B0F0"/>
          </w:tcPr>
          <w:p w14:paraId="4B88F9A6"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Documentation Required</w:t>
            </w:r>
          </w:p>
        </w:tc>
        <w:tc>
          <w:tcPr>
            <w:tcW w:w="594" w:type="pct"/>
            <w:shd w:val="clear" w:color="auto" w:fill="00B0F0"/>
          </w:tcPr>
          <w:p w14:paraId="60DE2F5F"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Governance Process</w:t>
            </w:r>
          </w:p>
        </w:tc>
        <w:tc>
          <w:tcPr>
            <w:tcW w:w="510" w:type="pct"/>
            <w:shd w:val="clear" w:color="auto" w:fill="00B0F0"/>
          </w:tcPr>
          <w:p w14:paraId="46CC26BA"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Who must approve contract award?</w:t>
            </w:r>
            <w:r w:rsidRPr="00D50A06">
              <w:rPr>
                <w:rStyle w:val="FootnoteReference"/>
                <w:rFonts w:asciiTheme="minorHAnsi" w:hAnsiTheme="minorHAnsi"/>
                <w:sz w:val="18"/>
                <w:szCs w:val="18"/>
              </w:rPr>
              <w:footnoteReference w:id="4"/>
            </w:r>
          </w:p>
          <w:p w14:paraId="20F697E5" w14:textId="77777777" w:rsidR="00F35438" w:rsidRPr="00D50A06" w:rsidRDefault="00F35438" w:rsidP="00305B4A">
            <w:pPr>
              <w:rPr>
                <w:rFonts w:asciiTheme="minorHAnsi" w:hAnsiTheme="minorHAnsi"/>
                <w:b/>
                <w:sz w:val="18"/>
                <w:szCs w:val="18"/>
              </w:rPr>
            </w:pPr>
          </w:p>
        </w:tc>
      </w:tr>
      <w:tr w:rsidR="00F35438" w:rsidRPr="00D50A06" w14:paraId="5E1E9F6F" w14:textId="77777777" w:rsidTr="00305B4A">
        <w:trPr>
          <w:cantSplit/>
          <w:trHeight w:val="739"/>
        </w:trPr>
        <w:tc>
          <w:tcPr>
            <w:tcW w:w="153" w:type="pct"/>
            <w:tcBorders>
              <w:top w:val="nil"/>
              <w:left w:val="nil"/>
              <w:bottom w:val="nil"/>
            </w:tcBorders>
            <w:shd w:val="clear" w:color="auto" w:fill="auto"/>
          </w:tcPr>
          <w:p w14:paraId="12376344" w14:textId="2C4D7784" w:rsidR="00F35438" w:rsidRPr="00D50A06" w:rsidRDefault="00F35438" w:rsidP="00F35438">
            <w:pPr>
              <w:widowControl/>
              <w:autoSpaceDE/>
              <w:autoSpaceDN/>
              <w:contextualSpacing/>
              <w:rPr>
                <w:rFonts w:asciiTheme="minorHAnsi" w:hAnsiTheme="minorHAnsi"/>
                <w:sz w:val="18"/>
                <w:szCs w:val="18"/>
              </w:rPr>
            </w:pPr>
            <w:r w:rsidRPr="00D50A06">
              <w:rPr>
                <w:rFonts w:asciiTheme="minorHAnsi" w:hAnsiTheme="minorHAnsi"/>
                <w:sz w:val="18"/>
                <w:szCs w:val="18"/>
              </w:rPr>
              <w:t>1.</w:t>
            </w:r>
          </w:p>
        </w:tc>
        <w:tc>
          <w:tcPr>
            <w:tcW w:w="583" w:type="pct"/>
            <w:tcBorders>
              <w:bottom w:val="single" w:sz="4" w:space="0" w:color="auto"/>
            </w:tcBorders>
          </w:tcPr>
          <w:p w14:paraId="71E7D542"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Less than £5,000</w:t>
            </w:r>
          </w:p>
        </w:tc>
        <w:tc>
          <w:tcPr>
            <w:tcW w:w="710" w:type="pct"/>
            <w:tcBorders>
              <w:bottom w:val="single" w:sz="4" w:space="0" w:color="auto"/>
            </w:tcBorders>
          </w:tcPr>
          <w:p w14:paraId="65ED2F99"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Obtain and retain a minimum of one quote.</w:t>
            </w:r>
          </w:p>
        </w:tc>
        <w:tc>
          <w:tcPr>
            <w:tcW w:w="626" w:type="pct"/>
            <w:tcBorders>
              <w:bottom w:val="single" w:sz="4" w:space="0" w:color="auto"/>
            </w:tcBorders>
          </w:tcPr>
          <w:p w14:paraId="5747ECB4" w14:textId="77777777" w:rsidR="00F35438" w:rsidRPr="00D50A06" w:rsidRDefault="00F35438" w:rsidP="00305B4A">
            <w:pPr>
              <w:rPr>
                <w:rFonts w:asciiTheme="minorHAnsi" w:hAnsiTheme="minorHAnsi"/>
                <w:sz w:val="18"/>
                <w:szCs w:val="18"/>
                <w:highlight w:val="yellow"/>
              </w:rPr>
            </w:pPr>
            <w:r w:rsidRPr="00D50A06">
              <w:rPr>
                <w:rFonts w:asciiTheme="minorHAnsi" w:hAnsiTheme="minorHAnsi"/>
                <w:sz w:val="18"/>
                <w:szCs w:val="18"/>
              </w:rPr>
              <w:t xml:space="preserve">Though not required, evidence of exploring solutions is strongly advised. </w:t>
            </w:r>
          </w:p>
        </w:tc>
        <w:tc>
          <w:tcPr>
            <w:tcW w:w="511" w:type="pct"/>
            <w:tcBorders>
              <w:bottom w:val="single" w:sz="4" w:space="0" w:color="auto"/>
            </w:tcBorders>
          </w:tcPr>
          <w:p w14:paraId="7D509359"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Responsible Officer</w:t>
            </w:r>
          </w:p>
        </w:tc>
        <w:tc>
          <w:tcPr>
            <w:tcW w:w="476" w:type="pct"/>
            <w:tcBorders>
              <w:bottom w:val="single" w:sz="4" w:space="0" w:color="auto"/>
            </w:tcBorders>
          </w:tcPr>
          <w:p w14:paraId="1731B4F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No</w:t>
            </w:r>
          </w:p>
        </w:tc>
        <w:tc>
          <w:tcPr>
            <w:tcW w:w="837" w:type="pct"/>
            <w:tcBorders>
              <w:bottom w:val="single" w:sz="4" w:space="0" w:color="auto"/>
            </w:tcBorders>
          </w:tcPr>
          <w:p w14:paraId="68F95142"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Quotation(s) and any evidence of premarket engagement to be kept in the central file.</w:t>
            </w:r>
          </w:p>
          <w:p w14:paraId="3FAF3AC7" w14:textId="77777777" w:rsidR="00F35438" w:rsidRPr="00D50A06" w:rsidRDefault="00F35438" w:rsidP="00305B4A">
            <w:pPr>
              <w:rPr>
                <w:rFonts w:asciiTheme="minorHAnsi" w:hAnsiTheme="minorHAnsi"/>
                <w:sz w:val="18"/>
                <w:szCs w:val="18"/>
              </w:rPr>
            </w:pPr>
          </w:p>
        </w:tc>
        <w:tc>
          <w:tcPr>
            <w:tcW w:w="594" w:type="pct"/>
            <w:tcBorders>
              <w:bottom w:val="single" w:sz="4" w:space="0" w:color="auto"/>
            </w:tcBorders>
          </w:tcPr>
          <w:p w14:paraId="406EAA0D"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None</w:t>
            </w:r>
          </w:p>
          <w:p w14:paraId="707E92AE" w14:textId="77777777" w:rsidR="00F35438" w:rsidRPr="00D50A06" w:rsidRDefault="00F35438" w:rsidP="00305B4A">
            <w:pPr>
              <w:rPr>
                <w:rFonts w:asciiTheme="minorHAnsi" w:hAnsiTheme="minorHAnsi"/>
                <w:sz w:val="18"/>
                <w:szCs w:val="18"/>
              </w:rPr>
            </w:pPr>
          </w:p>
          <w:p w14:paraId="42CE14DF"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NO WAIVER REQUIRED</w:t>
            </w:r>
          </w:p>
        </w:tc>
        <w:tc>
          <w:tcPr>
            <w:tcW w:w="510" w:type="pct"/>
            <w:tcBorders>
              <w:bottom w:val="single" w:sz="4" w:space="0" w:color="auto"/>
            </w:tcBorders>
          </w:tcPr>
          <w:p w14:paraId="77038BF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Project / Budget Manager</w:t>
            </w:r>
          </w:p>
        </w:tc>
      </w:tr>
      <w:tr w:rsidR="00F35438" w:rsidRPr="00D50A06" w14:paraId="44EA142C" w14:textId="77777777" w:rsidTr="00305B4A">
        <w:trPr>
          <w:cantSplit/>
        </w:trPr>
        <w:tc>
          <w:tcPr>
            <w:tcW w:w="153" w:type="pct"/>
            <w:tcBorders>
              <w:top w:val="nil"/>
              <w:left w:val="nil"/>
              <w:bottom w:val="nil"/>
            </w:tcBorders>
            <w:shd w:val="clear" w:color="auto" w:fill="auto"/>
          </w:tcPr>
          <w:p w14:paraId="57D75172" w14:textId="77777777" w:rsidR="00F35438" w:rsidRPr="00D50A06" w:rsidRDefault="00F35438" w:rsidP="00305B4A">
            <w:pPr>
              <w:rPr>
                <w:rFonts w:asciiTheme="minorHAnsi" w:hAnsiTheme="minorHAnsi"/>
                <w:sz w:val="18"/>
                <w:szCs w:val="18"/>
              </w:rPr>
            </w:pPr>
          </w:p>
        </w:tc>
        <w:tc>
          <w:tcPr>
            <w:tcW w:w="4847" w:type="pct"/>
            <w:gridSpan w:val="8"/>
            <w:shd w:val="clear" w:color="auto" w:fill="D9D9D9" w:themeFill="background1" w:themeFillShade="D9"/>
          </w:tcPr>
          <w:p w14:paraId="7A5C605F" w14:textId="77777777" w:rsidR="00F35438" w:rsidRPr="00D50A06" w:rsidRDefault="00F35438" w:rsidP="00305B4A">
            <w:pPr>
              <w:rPr>
                <w:rFonts w:asciiTheme="minorHAnsi" w:hAnsiTheme="minorHAnsi"/>
                <w:sz w:val="18"/>
                <w:szCs w:val="18"/>
              </w:rPr>
            </w:pPr>
          </w:p>
        </w:tc>
      </w:tr>
      <w:tr w:rsidR="00F35438" w:rsidRPr="00D50A06" w14:paraId="1FBDF979" w14:textId="77777777" w:rsidTr="00305B4A">
        <w:trPr>
          <w:cantSplit/>
        </w:trPr>
        <w:tc>
          <w:tcPr>
            <w:tcW w:w="153" w:type="pct"/>
            <w:tcBorders>
              <w:top w:val="nil"/>
              <w:left w:val="nil"/>
              <w:bottom w:val="nil"/>
            </w:tcBorders>
            <w:shd w:val="clear" w:color="auto" w:fill="auto"/>
          </w:tcPr>
          <w:p w14:paraId="6314B8F8" w14:textId="557DED8F" w:rsidR="00F35438" w:rsidRPr="00D50A06" w:rsidRDefault="00F35438" w:rsidP="00F35438">
            <w:pPr>
              <w:pStyle w:val="ListParagraph"/>
              <w:widowControl/>
              <w:autoSpaceDE/>
              <w:autoSpaceDN/>
              <w:ind w:left="360" w:hanging="322"/>
              <w:contextualSpacing/>
              <w:rPr>
                <w:rFonts w:asciiTheme="minorHAnsi" w:hAnsiTheme="minorHAnsi"/>
                <w:sz w:val="18"/>
                <w:szCs w:val="18"/>
              </w:rPr>
            </w:pPr>
            <w:r w:rsidRPr="00D50A06">
              <w:rPr>
                <w:rFonts w:asciiTheme="minorHAnsi" w:hAnsiTheme="minorHAnsi"/>
                <w:b/>
                <w:sz w:val="18"/>
                <w:szCs w:val="18"/>
              </w:rPr>
              <w:t>2</w:t>
            </w:r>
            <w:r w:rsidRPr="00D50A06">
              <w:rPr>
                <w:rFonts w:asciiTheme="minorHAnsi" w:hAnsiTheme="minorHAnsi"/>
                <w:sz w:val="18"/>
                <w:szCs w:val="18"/>
              </w:rPr>
              <w:t>.</w:t>
            </w:r>
          </w:p>
        </w:tc>
        <w:tc>
          <w:tcPr>
            <w:tcW w:w="583" w:type="pct"/>
            <w:tcBorders>
              <w:bottom w:val="single" w:sz="4" w:space="0" w:color="auto"/>
            </w:tcBorders>
          </w:tcPr>
          <w:p w14:paraId="2D08EBE5"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£5,000 to £50,000</w:t>
            </w:r>
          </w:p>
        </w:tc>
        <w:tc>
          <w:tcPr>
            <w:tcW w:w="710" w:type="pct"/>
            <w:tcBorders>
              <w:bottom w:val="single" w:sz="4" w:space="0" w:color="auto"/>
            </w:tcBorders>
          </w:tcPr>
          <w:p w14:paraId="4A4E75F3"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Advertised through Dynamic Purchasing System (</w:t>
            </w:r>
            <w:r w:rsidRPr="00D50A06">
              <w:rPr>
                <w:rFonts w:asciiTheme="minorHAnsi" w:hAnsiTheme="minorHAnsi"/>
                <w:b/>
                <w:sz w:val="18"/>
                <w:szCs w:val="18"/>
              </w:rPr>
              <w:t>DPS</w:t>
            </w:r>
            <w:r w:rsidRPr="00D50A06">
              <w:rPr>
                <w:rFonts w:asciiTheme="minorHAnsi" w:hAnsiTheme="minorHAnsi"/>
                <w:sz w:val="18"/>
                <w:szCs w:val="18"/>
              </w:rPr>
              <w:t>).</w:t>
            </w:r>
          </w:p>
          <w:p w14:paraId="3F0FC93D" w14:textId="77777777" w:rsidR="00F35438" w:rsidRPr="00D50A06" w:rsidRDefault="00F35438" w:rsidP="00305B4A">
            <w:pPr>
              <w:rPr>
                <w:rFonts w:asciiTheme="minorHAnsi" w:hAnsiTheme="minorHAnsi"/>
                <w:b/>
                <w:sz w:val="18"/>
                <w:szCs w:val="18"/>
              </w:rPr>
            </w:pPr>
          </w:p>
          <w:p w14:paraId="5BA7FA75"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OR</w:t>
            </w:r>
          </w:p>
          <w:p w14:paraId="5640376A" w14:textId="77777777" w:rsidR="00F35438" w:rsidRPr="00D50A06" w:rsidRDefault="00F35438" w:rsidP="00305B4A">
            <w:pPr>
              <w:rPr>
                <w:rFonts w:asciiTheme="minorHAnsi" w:hAnsiTheme="minorHAnsi"/>
                <w:sz w:val="18"/>
                <w:szCs w:val="18"/>
              </w:rPr>
            </w:pPr>
          </w:p>
          <w:p w14:paraId="789AC056"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Supplier selected through Borough Framework or local/national Frameworks where permitted. Terms of Framework Agreement to be followed noting that mini-competitions may be required.</w:t>
            </w:r>
          </w:p>
          <w:p w14:paraId="63D1937C" w14:textId="77777777" w:rsidR="00F35438" w:rsidRPr="00D50A06" w:rsidRDefault="00F35438" w:rsidP="00305B4A">
            <w:pPr>
              <w:rPr>
                <w:rFonts w:asciiTheme="minorHAnsi" w:hAnsiTheme="minorHAnsi"/>
                <w:b/>
                <w:sz w:val="18"/>
                <w:szCs w:val="18"/>
              </w:rPr>
            </w:pPr>
          </w:p>
          <w:p w14:paraId="7A13D9C7"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OR </w:t>
            </w:r>
          </w:p>
          <w:p w14:paraId="6696B069" w14:textId="77777777" w:rsidR="00F35438" w:rsidRPr="00D50A06" w:rsidRDefault="00F35438" w:rsidP="00305B4A">
            <w:pPr>
              <w:rPr>
                <w:rFonts w:asciiTheme="minorHAnsi" w:hAnsiTheme="minorHAnsi"/>
                <w:b/>
                <w:sz w:val="18"/>
                <w:szCs w:val="18"/>
              </w:rPr>
            </w:pPr>
          </w:p>
          <w:p w14:paraId="3DFA9592"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Minimum of three solutions with quotations required. </w:t>
            </w:r>
          </w:p>
          <w:p w14:paraId="5148CB51" w14:textId="77777777" w:rsidR="00F35438" w:rsidRPr="00D50A06" w:rsidRDefault="00F35438" w:rsidP="00305B4A">
            <w:pPr>
              <w:rPr>
                <w:rFonts w:asciiTheme="minorHAnsi" w:hAnsiTheme="minorHAnsi"/>
                <w:sz w:val="18"/>
                <w:szCs w:val="18"/>
              </w:rPr>
            </w:pPr>
          </w:p>
        </w:tc>
        <w:tc>
          <w:tcPr>
            <w:tcW w:w="626" w:type="pct"/>
            <w:tcBorders>
              <w:bottom w:val="single" w:sz="4" w:space="0" w:color="auto"/>
            </w:tcBorders>
          </w:tcPr>
          <w:p w14:paraId="70ACD4FD"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Obtain a minimum of three solutions with quotes. </w:t>
            </w:r>
          </w:p>
          <w:p w14:paraId="3173E3B3" w14:textId="77777777" w:rsidR="00F35438" w:rsidRPr="00D50A06" w:rsidRDefault="00F35438" w:rsidP="00305B4A">
            <w:pPr>
              <w:rPr>
                <w:rFonts w:asciiTheme="minorHAnsi" w:hAnsiTheme="minorHAnsi"/>
                <w:sz w:val="18"/>
                <w:szCs w:val="18"/>
              </w:rPr>
            </w:pPr>
          </w:p>
          <w:p w14:paraId="45F3122F" w14:textId="77777777" w:rsidR="00F35438" w:rsidRPr="00D50A06" w:rsidRDefault="00F35438" w:rsidP="00305B4A">
            <w:pPr>
              <w:rPr>
                <w:rFonts w:asciiTheme="minorHAnsi" w:hAnsiTheme="minorHAnsi"/>
                <w:sz w:val="18"/>
                <w:szCs w:val="18"/>
              </w:rPr>
            </w:pPr>
          </w:p>
          <w:p w14:paraId="190D6BD8" w14:textId="77777777" w:rsidR="00F35438" w:rsidRPr="00D50A06" w:rsidRDefault="00F35438" w:rsidP="00305B4A">
            <w:pPr>
              <w:rPr>
                <w:rFonts w:asciiTheme="minorHAnsi" w:hAnsiTheme="minorHAnsi"/>
                <w:sz w:val="18"/>
                <w:szCs w:val="18"/>
              </w:rPr>
            </w:pPr>
          </w:p>
        </w:tc>
        <w:tc>
          <w:tcPr>
            <w:tcW w:w="511" w:type="pct"/>
            <w:tcBorders>
              <w:bottom w:val="single" w:sz="4" w:space="0" w:color="auto"/>
            </w:tcBorders>
          </w:tcPr>
          <w:p w14:paraId="32EEFDFC"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Responsible Officer</w:t>
            </w:r>
          </w:p>
        </w:tc>
        <w:tc>
          <w:tcPr>
            <w:tcW w:w="476" w:type="pct"/>
            <w:tcBorders>
              <w:bottom w:val="single" w:sz="4" w:space="0" w:color="auto"/>
            </w:tcBorders>
          </w:tcPr>
          <w:p w14:paraId="15926F16"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If over £25,000 consider advertising on, e.g. Contracts Finder or DPS.</w:t>
            </w:r>
          </w:p>
          <w:p w14:paraId="2DBC5DDC" w14:textId="77777777" w:rsidR="00F35438" w:rsidRPr="00D50A06" w:rsidRDefault="00F35438" w:rsidP="00305B4A">
            <w:pPr>
              <w:rPr>
                <w:rFonts w:asciiTheme="minorHAnsi" w:hAnsiTheme="minorHAnsi"/>
                <w:b/>
                <w:sz w:val="18"/>
                <w:szCs w:val="18"/>
              </w:rPr>
            </w:pPr>
          </w:p>
          <w:p w14:paraId="2E69839C" w14:textId="77777777" w:rsidR="00F35438" w:rsidRPr="00D50A06" w:rsidRDefault="00F35438" w:rsidP="00305B4A">
            <w:pPr>
              <w:rPr>
                <w:rFonts w:asciiTheme="minorHAnsi" w:hAnsiTheme="minorHAnsi"/>
                <w:sz w:val="18"/>
                <w:szCs w:val="18"/>
              </w:rPr>
            </w:pPr>
          </w:p>
        </w:tc>
        <w:tc>
          <w:tcPr>
            <w:tcW w:w="837" w:type="pct"/>
            <w:tcBorders>
              <w:bottom w:val="single" w:sz="4" w:space="0" w:color="auto"/>
            </w:tcBorders>
          </w:tcPr>
          <w:p w14:paraId="20EAC47A"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Notify the Contracts and Procurement Manager at the outset of procurement. </w:t>
            </w:r>
          </w:p>
          <w:p w14:paraId="698036C3" w14:textId="77777777" w:rsidR="00F35438" w:rsidRPr="00D50A06" w:rsidRDefault="00F35438" w:rsidP="00305B4A">
            <w:pPr>
              <w:rPr>
                <w:rFonts w:asciiTheme="minorHAnsi" w:hAnsiTheme="minorHAnsi"/>
                <w:sz w:val="18"/>
                <w:szCs w:val="18"/>
              </w:rPr>
            </w:pPr>
          </w:p>
          <w:p w14:paraId="76C1CAC0"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Minimum of 3 solutions with quotations obtained. </w:t>
            </w:r>
          </w:p>
          <w:p w14:paraId="038C27E2" w14:textId="77777777" w:rsidR="00F35438" w:rsidRPr="00D50A06" w:rsidRDefault="00F35438" w:rsidP="00305B4A">
            <w:pPr>
              <w:rPr>
                <w:rFonts w:asciiTheme="minorHAnsi" w:hAnsiTheme="minorHAnsi"/>
                <w:sz w:val="18"/>
                <w:szCs w:val="18"/>
              </w:rPr>
            </w:pPr>
          </w:p>
          <w:p w14:paraId="32E2AD98"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All documentation and evidence of any premarket engagement to be kept in the central file.</w:t>
            </w:r>
          </w:p>
          <w:p w14:paraId="3D2A654E" w14:textId="77777777" w:rsidR="00F35438" w:rsidRPr="00D50A06" w:rsidRDefault="00F35438" w:rsidP="00305B4A">
            <w:pPr>
              <w:rPr>
                <w:rFonts w:asciiTheme="minorHAnsi" w:hAnsiTheme="minorHAnsi"/>
                <w:sz w:val="18"/>
                <w:szCs w:val="18"/>
              </w:rPr>
            </w:pPr>
          </w:p>
          <w:p w14:paraId="1E7D26F2"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Circumstances where only one suitable provider exists need to be notified to the Contracts and Procurement Manager for consideration. </w:t>
            </w:r>
          </w:p>
          <w:p w14:paraId="424BE1F0" w14:textId="77777777" w:rsidR="00F35438" w:rsidRPr="00D50A06" w:rsidRDefault="00F35438" w:rsidP="00305B4A">
            <w:pPr>
              <w:rPr>
                <w:rFonts w:asciiTheme="minorHAnsi" w:hAnsiTheme="minorHAnsi"/>
                <w:b/>
                <w:i/>
                <w:sz w:val="18"/>
                <w:szCs w:val="18"/>
              </w:rPr>
            </w:pPr>
          </w:p>
        </w:tc>
        <w:tc>
          <w:tcPr>
            <w:tcW w:w="594" w:type="pct"/>
            <w:tcBorders>
              <w:bottom w:val="single" w:sz="4" w:space="0" w:color="auto"/>
            </w:tcBorders>
          </w:tcPr>
          <w:p w14:paraId="74278DB9" w14:textId="77777777" w:rsidR="00F35438" w:rsidRPr="00D50A06" w:rsidRDefault="00F35438" w:rsidP="00305B4A">
            <w:pPr>
              <w:rPr>
                <w:rFonts w:asciiTheme="minorHAnsi" w:hAnsiTheme="minorHAnsi"/>
                <w:b/>
                <w:sz w:val="18"/>
                <w:szCs w:val="18"/>
              </w:rPr>
            </w:pPr>
            <w:r w:rsidRPr="00D50A06">
              <w:rPr>
                <w:rFonts w:asciiTheme="minorHAnsi" w:hAnsiTheme="minorHAnsi"/>
                <w:sz w:val="18"/>
                <w:szCs w:val="18"/>
              </w:rPr>
              <w:t>Contracts and Procurement Manager to log evidence.</w:t>
            </w:r>
          </w:p>
          <w:p w14:paraId="2C74F4BC" w14:textId="77777777" w:rsidR="00F35438" w:rsidRPr="00D50A06" w:rsidRDefault="00F35438" w:rsidP="00305B4A">
            <w:pPr>
              <w:rPr>
                <w:rFonts w:asciiTheme="minorHAnsi" w:hAnsiTheme="minorHAnsi"/>
                <w:b/>
                <w:sz w:val="18"/>
                <w:szCs w:val="18"/>
              </w:rPr>
            </w:pPr>
          </w:p>
          <w:p w14:paraId="1DDD93F6"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NO WAIVER REQUIRED</w:t>
            </w:r>
          </w:p>
        </w:tc>
        <w:tc>
          <w:tcPr>
            <w:tcW w:w="510" w:type="pct"/>
            <w:tcBorders>
              <w:bottom w:val="single" w:sz="4" w:space="0" w:color="auto"/>
            </w:tcBorders>
          </w:tcPr>
          <w:p w14:paraId="5881F8AA"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Budget holder</w:t>
            </w:r>
          </w:p>
          <w:p w14:paraId="0D2D89B9" w14:textId="77777777" w:rsidR="00F35438" w:rsidRPr="00D50A06" w:rsidRDefault="00F35438" w:rsidP="00305B4A">
            <w:pPr>
              <w:rPr>
                <w:rFonts w:asciiTheme="minorHAnsi" w:hAnsiTheme="minorHAnsi"/>
                <w:b/>
                <w:color w:val="FF0000"/>
                <w:sz w:val="18"/>
                <w:szCs w:val="18"/>
              </w:rPr>
            </w:pPr>
          </w:p>
          <w:p w14:paraId="27092A44" w14:textId="77777777" w:rsidR="00F35438" w:rsidRPr="00D50A06" w:rsidRDefault="00F35438" w:rsidP="00305B4A">
            <w:pPr>
              <w:rPr>
                <w:rFonts w:asciiTheme="minorHAnsi" w:hAnsiTheme="minorHAnsi"/>
                <w:b/>
                <w:color w:val="FF0000"/>
                <w:sz w:val="18"/>
                <w:szCs w:val="18"/>
              </w:rPr>
            </w:pPr>
          </w:p>
          <w:p w14:paraId="25A7450D" w14:textId="77777777" w:rsidR="00F35438" w:rsidRPr="00D50A06" w:rsidRDefault="00F35438" w:rsidP="00305B4A">
            <w:pPr>
              <w:rPr>
                <w:rFonts w:asciiTheme="minorHAnsi" w:hAnsiTheme="minorHAnsi"/>
                <w:b/>
                <w:color w:val="FF0000"/>
                <w:sz w:val="18"/>
                <w:szCs w:val="18"/>
              </w:rPr>
            </w:pPr>
          </w:p>
          <w:p w14:paraId="1D10CF1A" w14:textId="77777777" w:rsidR="00F35438" w:rsidRPr="00D50A06" w:rsidRDefault="00F35438" w:rsidP="00305B4A">
            <w:pPr>
              <w:rPr>
                <w:rFonts w:asciiTheme="minorHAnsi" w:hAnsiTheme="minorHAnsi"/>
                <w:b/>
                <w:color w:val="FF0000"/>
                <w:sz w:val="18"/>
                <w:szCs w:val="18"/>
              </w:rPr>
            </w:pPr>
          </w:p>
          <w:p w14:paraId="28E5E7F2" w14:textId="77777777" w:rsidR="00F35438" w:rsidRPr="00D50A06" w:rsidRDefault="00F35438" w:rsidP="00305B4A">
            <w:pPr>
              <w:rPr>
                <w:rFonts w:asciiTheme="minorHAnsi" w:hAnsiTheme="minorHAnsi"/>
                <w:b/>
                <w:color w:val="FF0000"/>
                <w:sz w:val="18"/>
                <w:szCs w:val="18"/>
              </w:rPr>
            </w:pPr>
          </w:p>
          <w:p w14:paraId="16FFFE0B" w14:textId="77777777" w:rsidR="00F35438" w:rsidRPr="00D50A06" w:rsidRDefault="00F35438" w:rsidP="00305B4A">
            <w:pPr>
              <w:rPr>
                <w:rFonts w:asciiTheme="minorHAnsi" w:hAnsiTheme="minorHAnsi"/>
                <w:b/>
                <w:color w:val="FF0000"/>
                <w:sz w:val="18"/>
                <w:szCs w:val="18"/>
              </w:rPr>
            </w:pPr>
          </w:p>
          <w:p w14:paraId="75C19847" w14:textId="77777777" w:rsidR="00F35438" w:rsidRPr="00D50A06" w:rsidRDefault="00F35438" w:rsidP="00305B4A">
            <w:pPr>
              <w:rPr>
                <w:rFonts w:asciiTheme="minorHAnsi" w:hAnsiTheme="minorHAnsi"/>
                <w:b/>
                <w:color w:val="FF0000"/>
                <w:sz w:val="18"/>
                <w:szCs w:val="18"/>
              </w:rPr>
            </w:pPr>
          </w:p>
          <w:p w14:paraId="1EFBC30C" w14:textId="77777777" w:rsidR="00F35438" w:rsidRPr="00D50A06" w:rsidRDefault="00F35438" w:rsidP="00305B4A">
            <w:pPr>
              <w:rPr>
                <w:rFonts w:asciiTheme="minorHAnsi" w:hAnsiTheme="minorHAnsi"/>
                <w:b/>
                <w:color w:val="FF0000"/>
                <w:sz w:val="18"/>
                <w:szCs w:val="18"/>
              </w:rPr>
            </w:pPr>
          </w:p>
          <w:p w14:paraId="3B766286" w14:textId="77777777" w:rsidR="00F35438" w:rsidRPr="00D50A06" w:rsidRDefault="00F35438" w:rsidP="00305B4A">
            <w:pPr>
              <w:rPr>
                <w:rFonts w:asciiTheme="minorHAnsi" w:hAnsiTheme="minorHAnsi"/>
                <w:b/>
                <w:color w:val="FF0000"/>
                <w:sz w:val="18"/>
                <w:szCs w:val="18"/>
              </w:rPr>
            </w:pPr>
          </w:p>
          <w:p w14:paraId="47AE8D3D" w14:textId="77777777" w:rsidR="00F35438" w:rsidRPr="00D50A06" w:rsidRDefault="00F35438" w:rsidP="00305B4A">
            <w:pPr>
              <w:rPr>
                <w:rFonts w:asciiTheme="minorHAnsi" w:hAnsiTheme="minorHAnsi"/>
                <w:b/>
                <w:color w:val="FF0000"/>
                <w:sz w:val="18"/>
                <w:szCs w:val="18"/>
              </w:rPr>
            </w:pPr>
          </w:p>
          <w:p w14:paraId="0E6D3FD8" w14:textId="77777777" w:rsidR="00F35438" w:rsidRPr="00D50A06" w:rsidRDefault="00F35438" w:rsidP="00305B4A">
            <w:pPr>
              <w:rPr>
                <w:rFonts w:asciiTheme="minorHAnsi" w:hAnsiTheme="minorHAnsi"/>
                <w:b/>
                <w:color w:val="FF0000"/>
                <w:sz w:val="18"/>
                <w:szCs w:val="18"/>
              </w:rPr>
            </w:pPr>
          </w:p>
          <w:p w14:paraId="1036FD6A" w14:textId="77777777" w:rsidR="00F35438" w:rsidRPr="00D50A06" w:rsidRDefault="00F35438" w:rsidP="00305B4A">
            <w:pPr>
              <w:rPr>
                <w:rFonts w:asciiTheme="minorHAnsi" w:hAnsiTheme="minorHAnsi"/>
                <w:b/>
                <w:color w:val="FF0000"/>
                <w:sz w:val="18"/>
                <w:szCs w:val="18"/>
              </w:rPr>
            </w:pPr>
          </w:p>
          <w:p w14:paraId="28A48AF9" w14:textId="77777777" w:rsidR="00F35438" w:rsidRPr="00D50A06" w:rsidRDefault="00F35438" w:rsidP="00305B4A">
            <w:pPr>
              <w:rPr>
                <w:rFonts w:asciiTheme="minorHAnsi" w:hAnsiTheme="minorHAnsi"/>
                <w:b/>
                <w:color w:val="FF0000"/>
                <w:sz w:val="18"/>
                <w:szCs w:val="18"/>
              </w:rPr>
            </w:pPr>
          </w:p>
          <w:p w14:paraId="4B744687" w14:textId="77777777" w:rsidR="00F35438" w:rsidRPr="00D50A06" w:rsidRDefault="00F35438" w:rsidP="00305B4A">
            <w:pPr>
              <w:rPr>
                <w:rFonts w:asciiTheme="minorHAnsi" w:hAnsiTheme="minorHAnsi"/>
                <w:b/>
                <w:color w:val="FF0000"/>
                <w:sz w:val="18"/>
                <w:szCs w:val="18"/>
              </w:rPr>
            </w:pPr>
          </w:p>
          <w:p w14:paraId="46C27B3D" w14:textId="77777777" w:rsidR="00F35438" w:rsidRPr="00D50A06" w:rsidRDefault="00F35438" w:rsidP="00305B4A">
            <w:pPr>
              <w:rPr>
                <w:rFonts w:asciiTheme="minorHAnsi" w:hAnsiTheme="minorHAnsi"/>
                <w:b/>
                <w:color w:val="FF0000"/>
                <w:sz w:val="18"/>
                <w:szCs w:val="18"/>
              </w:rPr>
            </w:pPr>
          </w:p>
          <w:p w14:paraId="2DFEB6F7" w14:textId="77777777" w:rsidR="00F35438" w:rsidRPr="00D50A06" w:rsidRDefault="00F35438" w:rsidP="00305B4A">
            <w:pPr>
              <w:rPr>
                <w:rFonts w:asciiTheme="minorHAnsi" w:hAnsiTheme="minorHAnsi"/>
                <w:b/>
                <w:sz w:val="18"/>
                <w:szCs w:val="18"/>
              </w:rPr>
            </w:pPr>
          </w:p>
        </w:tc>
      </w:tr>
      <w:tr w:rsidR="00F35438" w:rsidRPr="00D50A06" w14:paraId="366A6FC6" w14:textId="77777777" w:rsidTr="00305B4A">
        <w:trPr>
          <w:cantSplit/>
        </w:trPr>
        <w:tc>
          <w:tcPr>
            <w:tcW w:w="153" w:type="pct"/>
            <w:tcBorders>
              <w:top w:val="nil"/>
              <w:left w:val="nil"/>
              <w:bottom w:val="nil"/>
            </w:tcBorders>
            <w:shd w:val="clear" w:color="auto" w:fill="auto"/>
          </w:tcPr>
          <w:p w14:paraId="56186555" w14:textId="77777777" w:rsidR="00F35438" w:rsidRPr="00D50A06" w:rsidRDefault="00F35438" w:rsidP="00305B4A">
            <w:pPr>
              <w:rPr>
                <w:rFonts w:asciiTheme="minorHAnsi" w:hAnsiTheme="minorHAnsi"/>
                <w:sz w:val="18"/>
                <w:szCs w:val="18"/>
              </w:rPr>
            </w:pPr>
          </w:p>
        </w:tc>
        <w:tc>
          <w:tcPr>
            <w:tcW w:w="4847" w:type="pct"/>
            <w:gridSpan w:val="8"/>
            <w:shd w:val="clear" w:color="auto" w:fill="D9D9D9" w:themeFill="background1" w:themeFillShade="D9"/>
          </w:tcPr>
          <w:p w14:paraId="00F44792" w14:textId="77777777" w:rsidR="00F35438" w:rsidRPr="00D50A06" w:rsidRDefault="00F35438" w:rsidP="00305B4A">
            <w:pPr>
              <w:rPr>
                <w:rFonts w:asciiTheme="minorHAnsi" w:hAnsiTheme="minorHAnsi"/>
                <w:sz w:val="18"/>
                <w:szCs w:val="18"/>
              </w:rPr>
            </w:pPr>
          </w:p>
        </w:tc>
      </w:tr>
      <w:tr w:rsidR="00F35438" w:rsidRPr="00D50A06" w14:paraId="22061458" w14:textId="77777777" w:rsidTr="00305B4A">
        <w:trPr>
          <w:cantSplit/>
        </w:trPr>
        <w:tc>
          <w:tcPr>
            <w:tcW w:w="153" w:type="pct"/>
            <w:tcBorders>
              <w:top w:val="nil"/>
              <w:left w:val="nil"/>
              <w:bottom w:val="nil"/>
            </w:tcBorders>
            <w:shd w:val="clear" w:color="auto" w:fill="auto"/>
          </w:tcPr>
          <w:p w14:paraId="2C4EE090" w14:textId="2DE1BB4F" w:rsidR="00F35438" w:rsidRPr="00D50A06" w:rsidRDefault="00F35438" w:rsidP="00F35438">
            <w:pPr>
              <w:widowControl/>
              <w:autoSpaceDE/>
              <w:autoSpaceDN/>
              <w:contextualSpacing/>
              <w:rPr>
                <w:rFonts w:asciiTheme="minorHAnsi" w:hAnsiTheme="minorHAnsi"/>
                <w:b/>
                <w:sz w:val="18"/>
                <w:szCs w:val="18"/>
              </w:rPr>
            </w:pPr>
            <w:r w:rsidRPr="00D50A06">
              <w:rPr>
                <w:rFonts w:asciiTheme="minorHAnsi" w:hAnsiTheme="minorHAnsi"/>
                <w:b/>
                <w:sz w:val="18"/>
                <w:szCs w:val="18"/>
              </w:rPr>
              <w:lastRenderedPageBreak/>
              <w:t>3.</w:t>
            </w:r>
          </w:p>
        </w:tc>
        <w:tc>
          <w:tcPr>
            <w:tcW w:w="583" w:type="pct"/>
            <w:tcBorders>
              <w:bottom w:val="single" w:sz="4" w:space="0" w:color="auto"/>
            </w:tcBorders>
          </w:tcPr>
          <w:p w14:paraId="6909CD40"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Supplies &amp; Services Contracts </w:t>
            </w:r>
          </w:p>
          <w:p w14:paraId="38140164" w14:textId="77777777" w:rsidR="00F35438" w:rsidRPr="00D50A06" w:rsidRDefault="00F35438" w:rsidP="00305B4A">
            <w:pPr>
              <w:rPr>
                <w:rFonts w:asciiTheme="minorHAnsi" w:hAnsiTheme="minorHAnsi"/>
                <w:sz w:val="18"/>
                <w:szCs w:val="18"/>
              </w:rPr>
            </w:pPr>
          </w:p>
          <w:p w14:paraId="72863DCE"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£50,000 to </w:t>
            </w:r>
          </w:p>
          <w:p w14:paraId="22FDF7EE"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EU Threshold for Supplies and Services (£189,330)</w:t>
            </w:r>
          </w:p>
        </w:tc>
        <w:tc>
          <w:tcPr>
            <w:tcW w:w="710" w:type="pct"/>
            <w:tcBorders>
              <w:bottom w:val="single" w:sz="4" w:space="0" w:color="auto"/>
            </w:tcBorders>
          </w:tcPr>
          <w:p w14:paraId="041D351D"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Same as item 2.</w:t>
            </w:r>
          </w:p>
          <w:p w14:paraId="6F8B503B" w14:textId="77777777" w:rsidR="00F35438" w:rsidRPr="00D50A06" w:rsidRDefault="00F35438" w:rsidP="00305B4A">
            <w:pPr>
              <w:rPr>
                <w:rFonts w:asciiTheme="minorHAnsi" w:hAnsiTheme="minorHAnsi"/>
                <w:sz w:val="18"/>
                <w:szCs w:val="18"/>
              </w:rPr>
            </w:pPr>
          </w:p>
        </w:tc>
        <w:tc>
          <w:tcPr>
            <w:tcW w:w="626" w:type="pct"/>
            <w:tcBorders>
              <w:bottom w:val="single" w:sz="4" w:space="0" w:color="auto"/>
            </w:tcBorders>
          </w:tcPr>
          <w:p w14:paraId="4E91D833"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Approach to be determined by PRB</w:t>
            </w:r>
          </w:p>
          <w:p w14:paraId="4C20049A" w14:textId="77777777" w:rsidR="00F35438" w:rsidRPr="00D50A06" w:rsidRDefault="00F35438" w:rsidP="00305B4A">
            <w:pPr>
              <w:rPr>
                <w:rFonts w:asciiTheme="minorHAnsi" w:hAnsiTheme="minorHAnsi"/>
                <w:sz w:val="18"/>
                <w:szCs w:val="18"/>
              </w:rPr>
            </w:pPr>
          </w:p>
          <w:p w14:paraId="035D6D41" w14:textId="77777777" w:rsidR="00F35438" w:rsidRPr="00D50A06" w:rsidRDefault="00F35438" w:rsidP="00305B4A">
            <w:pPr>
              <w:rPr>
                <w:rFonts w:asciiTheme="minorHAnsi" w:hAnsiTheme="minorHAnsi"/>
                <w:sz w:val="18"/>
                <w:szCs w:val="18"/>
              </w:rPr>
            </w:pPr>
          </w:p>
          <w:p w14:paraId="3234F9E8" w14:textId="77777777" w:rsidR="00F35438" w:rsidRPr="00D50A06" w:rsidRDefault="00F35438" w:rsidP="00305B4A">
            <w:pPr>
              <w:rPr>
                <w:rFonts w:asciiTheme="minorHAnsi" w:hAnsiTheme="minorHAnsi"/>
                <w:sz w:val="18"/>
                <w:szCs w:val="18"/>
              </w:rPr>
            </w:pPr>
          </w:p>
        </w:tc>
        <w:tc>
          <w:tcPr>
            <w:tcW w:w="511" w:type="pct"/>
            <w:tcBorders>
              <w:bottom w:val="single" w:sz="4" w:space="0" w:color="auto"/>
            </w:tcBorders>
          </w:tcPr>
          <w:p w14:paraId="356401F6"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Manager / Responsible Officer.</w:t>
            </w:r>
          </w:p>
          <w:p w14:paraId="58AC1B8C" w14:textId="77777777" w:rsidR="00F35438" w:rsidRPr="00D50A06" w:rsidRDefault="00F35438" w:rsidP="00305B4A">
            <w:pPr>
              <w:rPr>
                <w:rFonts w:asciiTheme="minorHAnsi" w:hAnsiTheme="minorHAnsi"/>
                <w:sz w:val="18"/>
                <w:szCs w:val="18"/>
              </w:rPr>
            </w:pPr>
          </w:p>
          <w:p w14:paraId="5DA9BA40" w14:textId="77777777" w:rsidR="00F35438" w:rsidRPr="00D50A06" w:rsidRDefault="00F35438" w:rsidP="00305B4A">
            <w:pPr>
              <w:rPr>
                <w:rFonts w:asciiTheme="minorHAnsi" w:hAnsiTheme="minorHAnsi"/>
                <w:sz w:val="18"/>
                <w:szCs w:val="18"/>
                <w:highlight w:val="yellow"/>
              </w:rPr>
            </w:pPr>
          </w:p>
          <w:p w14:paraId="535B14C5" w14:textId="77777777" w:rsidR="00F35438" w:rsidRPr="00D50A06" w:rsidRDefault="00F35438" w:rsidP="00305B4A">
            <w:pPr>
              <w:rPr>
                <w:rFonts w:asciiTheme="minorHAnsi" w:hAnsiTheme="minorHAnsi"/>
                <w:sz w:val="18"/>
                <w:szCs w:val="18"/>
              </w:rPr>
            </w:pPr>
          </w:p>
        </w:tc>
        <w:tc>
          <w:tcPr>
            <w:tcW w:w="476" w:type="pct"/>
            <w:tcBorders>
              <w:bottom w:val="single" w:sz="4" w:space="0" w:color="auto"/>
            </w:tcBorders>
          </w:tcPr>
          <w:p w14:paraId="6838BC81"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Same as item 2.</w:t>
            </w:r>
          </w:p>
          <w:p w14:paraId="63A49321" w14:textId="77777777" w:rsidR="00F35438" w:rsidRPr="00D50A06" w:rsidRDefault="00F35438" w:rsidP="00305B4A">
            <w:pPr>
              <w:rPr>
                <w:rFonts w:asciiTheme="minorHAnsi" w:hAnsiTheme="minorHAnsi"/>
                <w:b/>
                <w:sz w:val="18"/>
                <w:szCs w:val="18"/>
              </w:rPr>
            </w:pPr>
          </w:p>
          <w:p w14:paraId="3BAD32E7" w14:textId="77777777" w:rsidR="00F35438" w:rsidRPr="00D50A06" w:rsidRDefault="00F35438" w:rsidP="00305B4A">
            <w:pPr>
              <w:rPr>
                <w:rFonts w:asciiTheme="minorHAnsi" w:hAnsiTheme="minorHAnsi"/>
                <w:sz w:val="18"/>
                <w:szCs w:val="18"/>
              </w:rPr>
            </w:pPr>
          </w:p>
        </w:tc>
        <w:tc>
          <w:tcPr>
            <w:tcW w:w="837" w:type="pct"/>
            <w:tcBorders>
              <w:bottom w:val="single" w:sz="4" w:space="0" w:color="auto"/>
            </w:tcBorders>
          </w:tcPr>
          <w:p w14:paraId="7E86A08E"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A contract must be put in place which will depend upon the value and complexity of the procurement.   </w:t>
            </w:r>
          </w:p>
          <w:p w14:paraId="0DCA6339" w14:textId="77777777" w:rsidR="00F35438" w:rsidRPr="00D50A06" w:rsidRDefault="00F35438" w:rsidP="00305B4A">
            <w:pPr>
              <w:rPr>
                <w:rFonts w:asciiTheme="minorHAnsi" w:hAnsiTheme="minorHAnsi"/>
                <w:sz w:val="18"/>
                <w:szCs w:val="18"/>
              </w:rPr>
            </w:pPr>
          </w:p>
          <w:p w14:paraId="284D2A18"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Business case proposals developed as appropriate for project size/complexity. </w:t>
            </w:r>
          </w:p>
          <w:p w14:paraId="3354B0E3" w14:textId="77777777" w:rsidR="00F35438" w:rsidRPr="00D50A06" w:rsidRDefault="00F35438" w:rsidP="00305B4A">
            <w:pPr>
              <w:rPr>
                <w:rFonts w:asciiTheme="minorHAnsi" w:hAnsiTheme="minorHAnsi"/>
                <w:sz w:val="18"/>
                <w:szCs w:val="18"/>
              </w:rPr>
            </w:pPr>
          </w:p>
          <w:p w14:paraId="5312C9F5"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All documentation and evidence of any premarket engagement to be kept in the central file.</w:t>
            </w:r>
          </w:p>
          <w:p w14:paraId="12DA9F83" w14:textId="77777777" w:rsidR="00F35438" w:rsidRPr="00D50A06" w:rsidRDefault="00F35438" w:rsidP="00305B4A">
            <w:pPr>
              <w:rPr>
                <w:rFonts w:asciiTheme="minorHAnsi" w:hAnsiTheme="minorHAnsi"/>
                <w:sz w:val="18"/>
                <w:szCs w:val="18"/>
              </w:rPr>
            </w:pPr>
          </w:p>
          <w:p w14:paraId="68262075"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Circumstances where only one suitable provider exists will be discussed by the Procurement Review Board as part of the Strategic Procurement meetings.</w:t>
            </w:r>
          </w:p>
          <w:p w14:paraId="19B8075E" w14:textId="77777777" w:rsidR="00F35438" w:rsidRPr="00D50A06" w:rsidRDefault="00F35438" w:rsidP="00305B4A">
            <w:pPr>
              <w:rPr>
                <w:rFonts w:asciiTheme="minorHAnsi" w:hAnsiTheme="minorHAnsi"/>
                <w:b/>
                <w:i/>
                <w:sz w:val="18"/>
                <w:szCs w:val="18"/>
              </w:rPr>
            </w:pPr>
          </w:p>
        </w:tc>
        <w:tc>
          <w:tcPr>
            <w:tcW w:w="594" w:type="pct"/>
            <w:tcBorders>
              <w:bottom w:val="single" w:sz="4" w:space="0" w:color="auto"/>
            </w:tcBorders>
          </w:tcPr>
          <w:p w14:paraId="43FF52FA"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Business Case to be approved by the Procurement Review Board prior to procurement commencement. </w:t>
            </w:r>
          </w:p>
          <w:p w14:paraId="351F12A5" w14:textId="77777777" w:rsidR="00F35438" w:rsidRPr="00D50A06" w:rsidRDefault="00F35438" w:rsidP="00305B4A">
            <w:pPr>
              <w:rPr>
                <w:rFonts w:asciiTheme="minorHAnsi" w:hAnsiTheme="minorHAnsi"/>
                <w:sz w:val="18"/>
                <w:szCs w:val="18"/>
              </w:rPr>
            </w:pPr>
          </w:p>
          <w:p w14:paraId="041B04E9" w14:textId="77777777" w:rsidR="00F35438" w:rsidRPr="00D50A06" w:rsidRDefault="00F35438" w:rsidP="00305B4A">
            <w:pPr>
              <w:rPr>
                <w:rFonts w:asciiTheme="minorHAnsi" w:hAnsiTheme="minorHAnsi"/>
                <w:sz w:val="18"/>
                <w:szCs w:val="18"/>
              </w:rPr>
            </w:pPr>
          </w:p>
          <w:p w14:paraId="1B97FE44"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 </w:t>
            </w:r>
          </w:p>
        </w:tc>
        <w:tc>
          <w:tcPr>
            <w:tcW w:w="510" w:type="pct"/>
            <w:tcBorders>
              <w:bottom w:val="single" w:sz="4" w:space="0" w:color="auto"/>
            </w:tcBorders>
          </w:tcPr>
          <w:p w14:paraId="31024335"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Procurement Review Board </w:t>
            </w:r>
          </w:p>
          <w:p w14:paraId="3ED90D30" w14:textId="77777777" w:rsidR="00F35438" w:rsidRPr="00D50A06" w:rsidRDefault="00F35438" w:rsidP="00305B4A">
            <w:pPr>
              <w:rPr>
                <w:rFonts w:asciiTheme="minorHAnsi" w:hAnsiTheme="minorHAnsi"/>
                <w:sz w:val="18"/>
                <w:szCs w:val="18"/>
              </w:rPr>
            </w:pPr>
          </w:p>
          <w:p w14:paraId="27DBC879" w14:textId="77777777" w:rsidR="00F35438" w:rsidRPr="00D50A06" w:rsidRDefault="00F35438" w:rsidP="00305B4A">
            <w:pPr>
              <w:rPr>
                <w:rFonts w:asciiTheme="minorHAnsi" w:hAnsiTheme="minorHAnsi"/>
                <w:b/>
                <w:sz w:val="18"/>
                <w:szCs w:val="18"/>
              </w:rPr>
            </w:pPr>
          </w:p>
          <w:p w14:paraId="35A6A239" w14:textId="77777777" w:rsidR="00F35438" w:rsidRPr="00D50A06" w:rsidRDefault="00F35438" w:rsidP="00305B4A">
            <w:pPr>
              <w:rPr>
                <w:rFonts w:asciiTheme="minorHAnsi" w:hAnsiTheme="minorHAnsi"/>
                <w:b/>
                <w:sz w:val="18"/>
                <w:szCs w:val="18"/>
              </w:rPr>
            </w:pPr>
          </w:p>
          <w:p w14:paraId="54AA3D7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Contracts to be signed by members of the Senior Management Team</w:t>
            </w:r>
          </w:p>
        </w:tc>
      </w:tr>
      <w:tr w:rsidR="00F35438" w:rsidRPr="00D50A06" w14:paraId="192FEBD5" w14:textId="77777777" w:rsidTr="00305B4A">
        <w:trPr>
          <w:cantSplit/>
        </w:trPr>
        <w:tc>
          <w:tcPr>
            <w:tcW w:w="153" w:type="pct"/>
            <w:tcBorders>
              <w:top w:val="nil"/>
              <w:left w:val="nil"/>
              <w:bottom w:val="nil"/>
            </w:tcBorders>
            <w:shd w:val="clear" w:color="auto" w:fill="auto"/>
          </w:tcPr>
          <w:p w14:paraId="5E473A53" w14:textId="77777777" w:rsidR="00F35438" w:rsidRPr="00D50A06" w:rsidRDefault="00F35438" w:rsidP="00305B4A">
            <w:pPr>
              <w:rPr>
                <w:rFonts w:asciiTheme="minorHAnsi" w:hAnsiTheme="minorHAnsi"/>
                <w:sz w:val="18"/>
                <w:szCs w:val="18"/>
              </w:rPr>
            </w:pPr>
          </w:p>
        </w:tc>
        <w:tc>
          <w:tcPr>
            <w:tcW w:w="4847" w:type="pct"/>
            <w:gridSpan w:val="8"/>
            <w:shd w:val="clear" w:color="auto" w:fill="D9D9D9" w:themeFill="background1" w:themeFillShade="D9"/>
          </w:tcPr>
          <w:p w14:paraId="6D95717E" w14:textId="77777777" w:rsidR="00F35438" w:rsidRPr="00D50A06" w:rsidRDefault="00F35438" w:rsidP="00305B4A">
            <w:pPr>
              <w:rPr>
                <w:rFonts w:asciiTheme="minorHAnsi" w:hAnsiTheme="minorHAnsi"/>
                <w:sz w:val="18"/>
                <w:szCs w:val="18"/>
              </w:rPr>
            </w:pPr>
          </w:p>
        </w:tc>
      </w:tr>
      <w:tr w:rsidR="00F35438" w:rsidRPr="00D50A06" w14:paraId="29E2E545" w14:textId="77777777" w:rsidTr="00305B4A">
        <w:trPr>
          <w:cantSplit/>
        </w:trPr>
        <w:tc>
          <w:tcPr>
            <w:tcW w:w="153" w:type="pct"/>
            <w:tcBorders>
              <w:top w:val="nil"/>
              <w:left w:val="nil"/>
              <w:bottom w:val="nil"/>
            </w:tcBorders>
            <w:shd w:val="clear" w:color="auto" w:fill="auto"/>
          </w:tcPr>
          <w:p w14:paraId="5E7703FF" w14:textId="59F1F5C5" w:rsidR="00F35438" w:rsidRPr="00D50A06" w:rsidRDefault="00F35438" w:rsidP="00F35438">
            <w:pPr>
              <w:widowControl/>
              <w:autoSpaceDE/>
              <w:autoSpaceDN/>
              <w:contextualSpacing/>
              <w:rPr>
                <w:rFonts w:asciiTheme="minorHAnsi" w:hAnsiTheme="minorHAnsi"/>
                <w:b/>
                <w:sz w:val="18"/>
                <w:szCs w:val="18"/>
              </w:rPr>
            </w:pPr>
            <w:r w:rsidRPr="00D50A06">
              <w:rPr>
                <w:rFonts w:asciiTheme="minorHAnsi" w:hAnsiTheme="minorHAnsi"/>
                <w:b/>
                <w:sz w:val="18"/>
                <w:szCs w:val="18"/>
              </w:rPr>
              <w:t>4.</w:t>
            </w:r>
          </w:p>
        </w:tc>
        <w:tc>
          <w:tcPr>
            <w:tcW w:w="583" w:type="pct"/>
            <w:tcBorders>
              <w:bottom w:val="single" w:sz="4" w:space="0" w:color="auto"/>
            </w:tcBorders>
          </w:tcPr>
          <w:p w14:paraId="16E141A1"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Supplies &amp; Services Contracts </w:t>
            </w:r>
          </w:p>
          <w:p w14:paraId="5A9F77DB" w14:textId="77777777" w:rsidR="00F35438" w:rsidRPr="00D50A06" w:rsidRDefault="00F35438" w:rsidP="00305B4A">
            <w:pPr>
              <w:rPr>
                <w:rFonts w:asciiTheme="minorHAnsi" w:hAnsiTheme="minorHAnsi"/>
                <w:b/>
                <w:sz w:val="18"/>
                <w:szCs w:val="18"/>
              </w:rPr>
            </w:pPr>
          </w:p>
          <w:p w14:paraId="32C5F981"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Over EU Threshold  for Supplies and Services (£189,330) </w:t>
            </w:r>
          </w:p>
          <w:p w14:paraId="7001A7BF" w14:textId="77777777" w:rsidR="00F35438" w:rsidRPr="00D50A06" w:rsidRDefault="00F35438" w:rsidP="00305B4A">
            <w:pPr>
              <w:rPr>
                <w:rFonts w:asciiTheme="minorHAnsi" w:hAnsiTheme="minorHAnsi"/>
                <w:sz w:val="18"/>
                <w:szCs w:val="18"/>
              </w:rPr>
            </w:pPr>
          </w:p>
        </w:tc>
        <w:tc>
          <w:tcPr>
            <w:tcW w:w="710" w:type="pct"/>
            <w:tcBorders>
              <w:bottom w:val="single" w:sz="4" w:space="0" w:color="auto"/>
            </w:tcBorders>
          </w:tcPr>
          <w:p w14:paraId="0A8D3B15"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Advertised through DPS</w:t>
            </w:r>
          </w:p>
          <w:p w14:paraId="67204F4C" w14:textId="77777777" w:rsidR="00F35438" w:rsidRPr="00D50A06" w:rsidRDefault="00F35438" w:rsidP="00305B4A">
            <w:pPr>
              <w:rPr>
                <w:rFonts w:asciiTheme="minorHAnsi" w:hAnsiTheme="minorHAnsi"/>
                <w:b/>
                <w:sz w:val="18"/>
                <w:szCs w:val="18"/>
              </w:rPr>
            </w:pPr>
          </w:p>
          <w:p w14:paraId="5D8EF910"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OR</w:t>
            </w:r>
          </w:p>
          <w:p w14:paraId="50F5CE93" w14:textId="77777777" w:rsidR="00F35438" w:rsidRPr="00D50A06" w:rsidRDefault="00F35438" w:rsidP="00305B4A">
            <w:pPr>
              <w:rPr>
                <w:rFonts w:asciiTheme="minorHAnsi" w:hAnsiTheme="minorHAnsi"/>
                <w:sz w:val="18"/>
                <w:szCs w:val="18"/>
              </w:rPr>
            </w:pPr>
          </w:p>
          <w:p w14:paraId="0102CF99"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Borough Framework or local/national Frameworks where permitted. Terms of Framework Agreement to be followed noting that mini-competitions may be required.</w:t>
            </w:r>
          </w:p>
          <w:p w14:paraId="63E2CD2A" w14:textId="77777777" w:rsidR="00F35438" w:rsidRPr="00D50A06" w:rsidRDefault="00F35438" w:rsidP="00305B4A">
            <w:pPr>
              <w:rPr>
                <w:rFonts w:asciiTheme="minorHAnsi" w:hAnsiTheme="minorHAnsi"/>
                <w:sz w:val="18"/>
                <w:szCs w:val="18"/>
              </w:rPr>
            </w:pPr>
          </w:p>
          <w:p w14:paraId="0EE5A106" w14:textId="77777777" w:rsidR="00F35438" w:rsidRPr="00D50A06" w:rsidRDefault="00F35438" w:rsidP="00305B4A">
            <w:pPr>
              <w:rPr>
                <w:rFonts w:asciiTheme="minorHAnsi" w:hAnsiTheme="minorHAnsi"/>
                <w:sz w:val="18"/>
                <w:szCs w:val="18"/>
              </w:rPr>
            </w:pPr>
            <w:r w:rsidRPr="00D50A06">
              <w:rPr>
                <w:rFonts w:asciiTheme="minorHAnsi" w:hAnsiTheme="minorHAnsi"/>
                <w:b/>
                <w:sz w:val="18"/>
                <w:szCs w:val="18"/>
              </w:rPr>
              <w:t>OR</w:t>
            </w:r>
          </w:p>
          <w:p w14:paraId="1A5F1D2D" w14:textId="77777777" w:rsidR="00F35438" w:rsidRPr="00D50A06" w:rsidRDefault="00F35438" w:rsidP="00305B4A">
            <w:pPr>
              <w:rPr>
                <w:rFonts w:asciiTheme="minorHAnsi" w:hAnsiTheme="minorHAnsi"/>
                <w:sz w:val="18"/>
                <w:szCs w:val="18"/>
              </w:rPr>
            </w:pPr>
          </w:p>
          <w:p w14:paraId="4DEF1174"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Formal OJEU tender process required tendered in accordance with PCR.</w:t>
            </w:r>
          </w:p>
          <w:p w14:paraId="677D5B44" w14:textId="77777777" w:rsidR="00F35438" w:rsidRPr="00D50A06" w:rsidRDefault="00F35438" w:rsidP="00305B4A">
            <w:pPr>
              <w:rPr>
                <w:rFonts w:asciiTheme="minorHAnsi" w:hAnsiTheme="minorHAnsi"/>
                <w:sz w:val="18"/>
                <w:szCs w:val="18"/>
              </w:rPr>
            </w:pPr>
          </w:p>
        </w:tc>
        <w:tc>
          <w:tcPr>
            <w:tcW w:w="626" w:type="pct"/>
            <w:tcBorders>
              <w:bottom w:val="single" w:sz="4" w:space="0" w:color="auto"/>
            </w:tcBorders>
          </w:tcPr>
          <w:p w14:paraId="4F232E85"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Most economically advantageous tender must be selected, achieving Best Value and Value for Money for the Authority to be determined by PRB</w:t>
            </w:r>
          </w:p>
          <w:p w14:paraId="13BC96F6" w14:textId="77777777" w:rsidR="00F35438" w:rsidRPr="00D50A06" w:rsidRDefault="00F35438" w:rsidP="00305B4A">
            <w:pPr>
              <w:rPr>
                <w:rFonts w:asciiTheme="minorHAnsi" w:hAnsiTheme="minorHAnsi"/>
                <w:sz w:val="18"/>
                <w:szCs w:val="18"/>
              </w:rPr>
            </w:pPr>
          </w:p>
          <w:p w14:paraId="44F80B65" w14:textId="77777777" w:rsidR="00F35438" w:rsidRPr="00D50A06" w:rsidRDefault="00F35438" w:rsidP="00305B4A">
            <w:pPr>
              <w:rPr>
                <w:rFonts w:asciiTheme="minorHAnsi" w:hAnsiTheme="minorHAnsi"/>
                <w:sz w:val="18"/>
                <w:szCs w:val="18"/>
              </w:rPr>
            </w:pPr>
          </w:p>
          <w:p w14:paraId="7ADA0C16" w14:textId="77777777" w:rsidR="00F35438" w:rsidRPr="00D50A06" w:rsidRDefault="00F35438" w:rsidP="00305B4A">
            <w:pPr>
              <w:rPr>
                <w:rFonts w:asciiTheme="minorHAnsi" w:hAnsiTheme="minorHAnsi"/>
                <w:sz w:val="18"/>
                <w:szCs w:val="18"/>
              </w:rPr>
            </w:pPr>
          </w:p>
          <w:p w14:paraId="1A0EA580" w14:textId="77777777" w:rsidR="00F35438" w:rsidRPr="00D50A06" w:rsidRDefault="00F35438" w:rsidP="00305B4A">
            <w:pPr>
              <w:rPr>
                <w:rFonts w:asciiTheme="minorHAnsi" w:hAnsiTheme="minorHAnsi"/>
                <w:sz w:val="18"/>
                <w:szCs w:val="18"/>
              </w:rPr>
            </w:pPr>
          </w:p>
          <w:p w14:paraId="3EEFDC91" w14:textId="77777777" w:rsidR="00F35438" w:rsidRPr="00D50A06" w:rsidRDefault="00F35438" w:rsidP="00305B4A">
            <w:pPr>
              <w:rPr>
                <w:rFonts w:asciiTheme="minorHAnsi" w:hAnsiTheme="minorHAnsi"/>
                <w:sz w:val="18"/>
                <w:szCs w:val="18"/>
              </w:rPr>
            </w:pPr>
          </w:p>
        </w:tc>
        <w:tc>
          <w:tcPr>
            <w:tcW w:w="511" w:type="pct"/>
            <w:tcBorders>
              <w:bottom w:val="single" w:sz="4" w:space="0" w:color="auto"/>
            </w:tcBorders>
          </w:tcPr>
          <w:p w14:paraId="12ED81F1"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Manager / Responsible Officer</w:t>
            </w:r>
          </w:p>
          <w:p w14:paraId="3C9EB72B" w14:textId="77777777" w:rsidR="00F35438" w:rsidRPr="00D50A06" w:rsidRDefault="00F35438" w:rsidP="00305B4A">
            <w:pPr>
              <w:rPr>
                <w:rFonts w:asciiTheme="minorHAnsi" w:hAnsiTheme="minorHAnsi"/>
                <w:sz w:val="18"/>
                <w:szCs w:val="18"/>
              </w:rPr>
            </w:pPr>
          </w:p>
          <w:p w14:paraId="2FE5C470" w14:textId="77777777" w:rsidR="00F35438" w:rsidRPr="00D50A06" w:rsidRDefault="00F35438" w:rsidP="00305B4A">
            <w:pPr>
              <w:rPr>
                <w:rFonts w:asciiTheme="minorHAnsi" w:hAnsiTheme="minorHAnsi"/>
                <w:sz w:val="18"/>
                <w:szCs w:val="18"/>
              </w:rPr>
            </w:pPr>
          </w:p>
        </w:tc>
        <w:tc>
          <w:tcPr>
            <w:tcW w:w="476" w:type="pct"/>
            <w:tcBorders>
              <w:bottom w:val="single" w:sz="4" w:space="0" w:color="auto"/>
            </w:tcBorders>
          </w:tcPr>
          <w:p w14:paraId="1CADD209"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Yes</w:t>
            </w:r>
          </w:p>
          <w:p w14:paraId="535F5279" w14:textId="77777777" w:rsidR="00F35438" w:rsidRPr="00D50A06" w:rsidRDefault="00F35438" w:rsidP="00305B4A">
            <w:pPr>
              <w:rPr>
                <w:rFonts w:asciiTheme="minorHAnsi" w:hAnsiTheme="minorHAnsi"/>
                <w:b/>
                <w:sz w:val="18"/>
                <w:szCs w:val="18"/>
              </w:rPr>
            </w:pPr>
          </w:p>
          <w:p w14:paraId="0AEBD66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Formal OJEU tender process required. </w:t>
            </w:r>
          </w:p>
          <w:p w14:paraId="148E1813" w14:textId="77777777" w:rsidR="00F35438" w:rsidRPr="00D50A06" w:rsidRDefault="00F35438" w:rsidP="00305B4A">
            <w:pPr>
              <w:rPr>
                <w:rFonts w:asciiTheme="minorHAnsi" w:hAnsiTheme="minorHAnsi"/>
                <w:sz w:val="18"/>
                <w:szCs w:val="18"/>
              </w:rPr>
            </w:pPr>
          </w:p>
          <w:p w14:paraId="2A3E49C6"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 xml:space="preserve">Use of E-Procurement portal is mandatory. </w:t>
            </w:r>
          </w:p>
          <w:p w14:paraId="32A1059A" w14:textId="77777777" w:rsidR="00F35438" w:rsidRPr="00D50A06" w:rsidRDefault="00F35438" w:rsidP="00305B4A">
            <w:pPr>
              <w:rPr>
                <w:rFonts w:asciiTheme="minorHAnsi" w:hAnsiTheme="minorHAnsi"/>
                <w:sz w:val="18"/>
                <w:szCs w:val="18"/>
              </w:rPr>
            </w:pPr>
          </w:p>
          <w:p w14:paraId="6660A229" w14:textId="77777777" w:rsidR="00F35438" w:rsidRPr="00D50A06" w:rsidRDefault="00F35438" w:rsidP="00305B4A">
            <w:pPr>
              <w:rPr>
                <w:rFonts w:asciiTheme="minorHAnsi" w:hAnsiTheme="minorHAnsi"/>
                <w:sz w:val="18"/>
                <w:szCs w:val="18"/>
              </w:rPr>
            </w:pPr>
          </w:p>
          <w:p w14:paraId="2439E819"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 xml:space="preserve">Procurement </w:t>
            </w:r>
            <w:r w:rsidRPr="00D50A06">
              <w:rPr>
                <w:rFonts w:asciiTheme="minorHAnsi" w:hAnsiTheme="minorHAnsi"/>
                <w:b/>
                <w:sz w:val="18"/>
                <w:szCs w:val="18"/>
                <w:u w:val="single"/>
              </w:rPr>
              <w:t>must</w:t>
            </w:r>
            <w:r w:rsidRPr="00D50A06">
              <w:rPr>
                <w:rFonts w:asciiTheme="minorHAnsi" w:hAnsiTheme="minorHAnsi"/>
                <w:sz w:val="18"/>
                <w:szCs w:val="18"/>
              </w:rPr>
              <w:t xml:space="preserve"> also be advertised on Contracts Finder.</w:t>
            </w:r>
          </w:p>
        </w:tc>
        <w:tc>
          <w:tcPr>
            <w:tcW w:w="837" w:type="pct"/>
            <w:tcBorders>
              <w:bottom w:val="single" w:sz="4" w:space="0" w:color="auto"/>
            </w:tcBorders>
          </w:tcPr>
          <w:p w14:paraId="5C89BB75" w14:textId="77777777" w:rsidR="00F35438" w:rsidRPr="00D50A06" w:rsidRDefault="00F35438" w:rsidP="00305B4A">
            <w:pPr>
              <w:rPr>
                <w:rFonts w:asciiTheme="minorHAnsi" w:hAnsiTheme="minorHAnsi"/>
                <w:sz w:val="18"/>
                <w:szCs w:val="18"/>
              </w:rPr>
            </w:pPr>
            <w:r w:rsidRPr="00D50A06">
              <w:rPr>
                <w:rFonts w:asciiTheme="minorHAnsi" w:hAnsiTheme="minorHAnsi"/>
                <w:b/>
                <w:sz w:val="18"/>
                <w:szCs w:val="18"/>
              </w:rPr>
              <w:t xml:space="preserve">Formal tender documents to be prepared pursuant to the PCR.  </w:t>
            </w:r>
            <w:r w:rsidRPr="00D50A06">
              <w:rPr>
                <w:rFonts w:asciiTheme="minorHAnsi" w:hAnsiTheme="minorHAnsi"/>
                <w:sz w:val="18"/>
                <w:szCs w:val="18"/>
              </w:rPr>
              <w:t>ITT/ITPD</w:t>
            </w:r>
            <w:r w:rsidRPr="00D50A06">
              <w:rPr>
                <w:rFonts w:asciiTheme="minorHAnsi" w:hAnsiTheme="minorHAnsi"/>
                <w:b/>
                <w:sz w:val="18"/>
                <w:szCs w:val="18"/>
              </w:rPr>
              <w:t xml:space="preserve"> </w:t>
            </w:r>
            <w:r w:rsidRPr="00D50A06">
              <w:rPr>
                <w:rFonts w:asciiTheme="minorHAnsi" w:hAnsiTheme="minorHAnsi"/>
                <w:sz w:val="18"/>
                <w:szCs w:val="18"/>
              </w:rPr>
              <w:t>documents will include: terms &amp; conditions of the contract, service specification, method statement questions, pricing document, and information to tenderers, including evaluation criteria.</w:t>
            </w:r>
          </w:p>
          <w:p w14:paraId="2AE95012" w14:textId="77777777" w:rsidR="00F35438" w:rsidRPr="00D50A06" w:rsidRDefault="00F35438" w:rsidP="00305B4A">
            <w:pPr>
              <w:rPr>
                <w:rFonts w:asciiTheme="minorHAnsi" w:hAnsiTheme="minorHAnsi"/>
                <w:sz w:val="18"/>
                <w:szCs w:val="18"/>
              </w:rPr>
            </w:pPr>
          </w:p>
          <w:p w14:paraId="53B190D7"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The financial status of the bidder to be considered as part of tender evaluation.  Requirement for a bond or guarantee to be considered.</w:t>
            </w:r>
          </w:p>
          <w:p w14:paraId="5E0E5AD3" w14:textId="77777777" w:rsidR="00F35438" w:rsidRPr="00D50A06" w:rsidRDefault="00F35438" w:rsidP="00305B4A">
            <w:pPr>
              <w:rPr>
                <w:rFonts w:asciiTheme="minorHAnsi" w:hAnsiTheme="minorHAnsi"/>
                <w:sz w:val="18"/>
                <w:szCs w:val="18"/>
              </w:rPr>
            </w:pPr>
          </w:p>
          <w:p w14:paraId="67BF3EDF" w14:textId="77777777" w:rsidR="00F35438" w:rsidRPr="00D50A06" w:rsidRDefault="00F35438" w:rsidP="00305B4A">
            <w:pPr>
              <w:rPr>
                <w:rFonts w:asciiTheme="minorHAnsi" w:hAnsiTheme="minorHAnsi"/>
                <w:b/>
                <w:i/>
                <w:sz w:val="18"/>
                <w:szCs w:val="18"/>
              </w:rPr>
            </w:pPr>
            <w:r w:rsidRPr="00D50A06">
              <w:rPr>
                <w:rFonts w:asciiTheme="minorHAnsi" w:hAnsiTheme="minorHAnsi"/>
                <w:sz w:val="18"/>
                <w:szCs w:val="18"/>
              </w:rPr>
              <w:t>OJEU and contracts finder contact notice and Contract Award Notice.</w:t>
            </w:r>
          </w:p>
        </w:tc>
        <w:tc>
          <w:tcPr>
            <w:tcW w:w="594" w:type="pct"/>
            <w:tcBorders>
              <w:bottom w:val="single" w:sz="4" w:space="0" w:color="auto"/>
            </w:tcBorders>
          </w:tcPr>
          <w:p w14:paraId="2EDBD245"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Business Case to be approved by the Procurement Review Board prior to procurement commencement</w:t>
            </w:r>
          </w:p>
          <w:p w14:paraId="421E7210" w14:textId="77777777" w:rsidR="00F35438" w:rsidRPr="00D50A06" w:rsidRDefault="00F35438" w:rsidP="00305B4A">
            <w:pPr>
              <w:rPr>
                <w:rFonts w:asciiTheme="minorHAnsi" w:hAnsiTheme="minorHAnsi"/>
                <w:sz w:val="18"/>
                <w:szCs w:val="18"/>
              </w:rPr>
            </w:pPr>
          </w:p>
          <w:p w14:paraId="250AB737" w14:textId="77777777" w:rsidR="00F35438" w:rsidRPr="00D50A06" w:rsidRDefault="00F35438" w:rsidP="00305B4A">
            <w:pPr>
              <w:rPr>
                <w:rFonts w:asciiTheme="minorHAnsi" w:hAnsiTheme="minorHAnsi"/>
                <w:sz w:val="18"/>
                <w:szCs w:val="18"/>
              </w:rPr>
            </w:pPr>
          </w:p>
        </w:tc>
        <w:tc>
          <w:tcPr>
            <w:tcW w:w="510" w:type="pct"/>
            <w:tcBorders>
              <w:bottom w:val="single" w:sz="4" w:space="0" w:color="auto"/>
            </w:tcBorders>
          </w:tcPr>
          <w:p w14:paraId="272385EF" w14:textId="77777777" w:rsidR="00F35438" w:rsidRPr="00D50A06" w:rsidRDefault="00F35438" w:rsidP="00305B4A">
            <w:pPr>
              <w:rPr>
                <w:rFonts w:asciiTheme="minorHAnsi" w:hAnsiTheme="minorHAnsi"/>
                <w:sz w:val="18"/>
                <w:szCs w:val="18"/>
              </w:rPr>
            </w:pPr>
            <w:r w:rsidRPr="00D50A06">
              <w:rPr>
                <w:rFonts w:asciiTheme="minorHAnsi" w:hAnsiTheme="minorHAnsi"/>
                <w:sz w:val="18"/>
                <w:szCs w:val="18"/>
              </w:rPr>
              <w:t>Procurement award report to Members is required.</w:t>
            </w:r>
          </w:p>
          <w:p w14:paraId="18D5EA35" w14:textId="77777777" w:rsidR="00F35438" w:rsidRPr="00D50A06" w:rsidRDefault="00F35438" w:rsidP="00305B4A">
            <w:pPr>
              <w:rPr>
                <w:rFonts w:asciiTheme="minorHAnsi" w:hAnsiTheme="minorHAnsi"/>
                <w:sz w:val="18"/>
                <w:szCs w:val="18"/>
              </w:rPr>
            </w:pPr>
          </w:p>
          <w:p w14:paraId="6186B890" w14:textId="77777777" w:rsidR="00F35438" w:rsidRPr="00D50A06" w:rsidRDefault="00F35438" w:rsidP="00305B4A">
            <w:pPr>
              <w:rPr>
                <w:rFonts w:asciiTheme="minorHAnsi" w:hAnsiTheme="minorHAnsi"/>
                <w:b/>
                <w:sz w:val="18"/>
                <w:szCs w:val="18"/>
              </w:rPr>
            </w:pPr>
            <w:r w:rsidRPr="00D50A06">
              <w:rPr>
                <w:rFonts w:asciiTheme="minorHAnsi" w:hAnsiTheme="minorHAnsi"/>
                <w:b/>
                <w:sz w:val="18"/>
                <w:szCs w:val="18"/>
              </w:rPr>
              <w:t>Chief Officers and Members to approve contract award if contract value over 1 million</w:t>
            </w:r>
          </w:p>
          <w:p w14:paraId="086346D4" w14:textId="77777777" w:rsidR="00F35438" w:rsidRPr="00D50A06" w:rsidRDefault="00F35438" w:rsidP="00305B4A">
            <w:pPr>
              <w:rPr>
                <w:rFonts w:asciiTheme="minorHAnsi" w:hAnsiTheme="minorHAnsi"/>
                <w:sz w:val="18"/>
                <w:szCs w:val="18"/>
              </w:rPr>
            </w:pPr>
          </w:p>
          <w:p w14:paraId="63A0F6AD" w14:textId="77777777" w:rsidR="00F35438" w:rsidRPr="00D50A06" w:rsidRDefault="00F35438" w:rsidP="00305B4A">
            <w:pPr>
              <w:rPr>
                <w:rFonts w:asciiTheme="minorHAnsi" w:hAnsiTheme="minorHAnsi"/>
                <w:sz w:val="18"/>
                <w:szCs w:val="18"/>
              </w:rPr>
            </w:pPr>
          </w:p>
          <w:p w14:paraId="31242583" w14:textId="77777777" w:rsidR="00F35438" w:rsidRPr="00D50A06" w:rsidRDefault="00F35438" w:rsidP="00305B4A">
            <w:pPr>
              <w:rPr>
                <w:rFonts w:asciiTheme="minorHAnsi" w:hAnsiTheme="minorHAnsi"/>
                <w:sz w:val="18"/>
                <w:szCs w:val="18"/>
              </w:rPr>
            </w:pPr>
            <w:r w:rsidRPr="00D50A06">
              <w:rPr>
                <w:rFonts w:asciiTheme="minorHAnsi" w:hAnsiTheme="minorHAnsi"/>
                <w:b/>
                <w:sz w:val="18"/>
                <w:szCs w:val="18"/>
              </w:rPr>
              <w:t>All Contracts over 1 million to be Sealed</w:t>
            </w:r>
          </w:p>
          <w:p w14:paraId="52BFE430" w14:textId="77777777" w:rsidR="00F35438" w:rsidRPr="00D50A06" w:rsidRDefault="00F35438" w:rsidP="00305B4A">
            <w:pPr>
              <w:rPr>
                <w:rFonts w:asciiTheme="minorHAnsi" w:hAnsiTheme="minorHAnsi"/>
                <w:b/>
                <w:sz w:val="18"/>
                <w:szCs w:val="18"/>
              </w:rPr>
            </w:pPr>
          </w:p>
          <w:p w14:paraId="26A1D7DC" w14:textId="77777777" w:rsidR="00F35438" w:rsidRPr="00D50A06" w:rsidRDefault="00F35438" w:rsidP="00305B4A">
            <w:pPr>
              <w:rPr>
                <w:rFonts w:asciiTheme="minorHAnsi" w:hAnsiTheme="minorHAnsi"/>
                <w:sz w:val="18"/>
                <w:szCs w:val="18"/>
              </w:rPr>
            </w:pPr>
          </w:p>
        </w:tc>
      </w:tr>
    </w:tbl>
    <w:p w14:paraId="26694F8B" w14:textId="77777777" w:rsidR="00F35438" w:rsidRPr="00753B48" w:rsidRDefault="00F35438" w:rsidP="00F35438">
      <w:pPr>
        <w:pStyle w:val="Heading2"/>
        <w:tabs>
          <w:tab w:val="left" w:pos="489"/>
        </w:tabs>
        <w:spacing w:before="69"/>
        <w:ind w:left="360" w:firstLine="0"/>
        <w:rPr>
          <w:rFonts w:asciiTheme="minorHAnsi" w:hAnsiTheme="minorHAnsi"/>
        </w:rPr>
      </w:pPr>
    </w:p>
    <w:p w14:paraId="55AB193C" w14:textId="77777777" w:rsidR="00F83047" w:rsidRPr="00753B48" w:rsidRDefault="00F83047" w:rsidP="00414984">
      <w:pPr>
        <w:pStyle w:val="Heading2"/>
        <w:tabs>
          <w:tab w:val="left" w:pos="489"/>
        </w:tabs>
        <w:spacing w:before="69"/>
        <w:jc w:val="right"/>
        <w:rPr>
          <w:rFonts w:asciiTheme="minorHAnsi" w:hAnsiTheme="minorHAnsi"/>
        </w:rPr>
      </w:pPr>
    </w:p>
    <w:p w14:paraId="5F9099CA" w14:textId="77777777" w:rsidR="00F83047" w:rsidRPr="00753B48" w:rsidRDefault="00F83047" w:rsidP="00414984">
      <w:pPr>
        <w:pStyle w:val="Heading2"/>
        <w:tabs>
          <w:tab w:val="left" w:pos="489"/>
        </w:tabs>
        <w:spacing w:before="69"/>
        <w:ind w:left="269" w:firstLine="0"/>
        <w:jc w:val="right"/>
        <w:rPr>
          <w:rFonts w:asciiTheme="minorHAnsi" w:hAnsiTheme="minorHAnsi"/>
        </w:rPr>
      </w:pPr>
    </w:p>
    <w:p w14:paraId="03085E15" w14:textId="77777777" w:rsidR="007C19E2" w:rsidRPr="00753B48" w:rsidRDefault="007C19E2">
      <w:pPr>
        <w:rPr>
          <w:rFonts w:asciiTheme="minorHAnsi" w:hAnsiTheme="minorHAnsi"/>
          <w:sz w:val="20"/>
        </w:rPr>
        <w:sectPr w:rsidR="007C19E2" w:rsidRPr="00753B48">
          <w:pgSz w:w="16840" w:h="11910" w:orient="landscape"/>
          <w:pgMar w:top="640" w:right="500" w:bottom="280" w:left="500" w:header="720" w:footer="720" w:gutter="0"/>
          <w:cols w:space="720"/>
        </w:sectPr>
      </w:pPr>
    </w:p>
    <w:p w14:paraId="678B9C14" w14:textId="77777777" w:rsidR="007C19E2" w:rsidRPr="00753B48" w:rsidRDefault="00AB4569">
      <w:pPr>
        <w:pStyle w:val="ListParagraph"/>
        <w:numPr>
          <w:ilvl w:val="0"/>
          <w:numId w:val="14"/>
        </w:numPr>
        <w:tabs>
          <w:tab w:val="left" w:pos="1740"/>
          <w:tab w:val="left" w:pos="1741"/>
        </w:tabs>
        <w:spacing w:before="73"/>
        <w:ind w:left="1740" w:hanging="721"/>
        <w:rPr>
          <w:rFonts w:asciiTheme="minorHAnsi" w:hAnsiTheme="minorHAnsi"/>
          <w:b/>
          <w:sz w:val="24"/>
        </w:rPr>
      </w:pPr>
      <w:r w:rsidRPr="00753B48">
        <w:rPr>
          <w:rFonts w:asciiTheme="minorHAnsi" w:hAnsiTheme="minorHAnsi"/>
          <w:b/>
          <w:sz w:val="24"/>
        </w:rPr>
        <w:lastRenderedPageBreak/>
        <w:t>INTRODUCTION</w:t>
      </w:r>
    </w:p>
    <w:p w14:paraId="71EFA7B8" w14:textId="77777777" w:rsidR="007C19E2" w:rsidRPr="00753B48" w:rsidRDefault="007C19E2" w:rsidP="00EA49B5">
      <w:pPr>
        <w:pStyle w:val="BodyText"/>
        <w:spacing w:before="3"/>
        <w:ind w:left="1701"/>
        <w:rPr>
          <w:rFonts w:asciiTheme="minorHAnsi" w:hAnsiTheme="minorHAnsi"/>
          <w:b/>
          <w:sz w:val="29"/>
        </w:rPr>
      </w:pPr>
    </w:p>
    <w:p w14:paraId="2895BFF9" w14:textId="3609AC57" w:rsidR="00726360" w:rsidRPr="00753B48" w:rsidRDefault="00AB4569" w:rsidP="006234DA">
      <w:pPr>
        <w:pStyle w:val="ListParagraph"/>
        <w:tabs>
          <w:tab w:val="left" w:pos="1740"/>
          <w:tab w:val="left" w:pos="1741"/>
        </w:tabs>
        <w:ind w:left="1701" w:right="352" w:firstLine="0"/>
        <w:rPr>
          <w:rFonts w:asciiTheme="minorHAnsi" w:hAnsiTheme="minorHAnsi"/>
          <w:sz w:val="24"/>
        </w:rPr>
      </w:pPr>
      <w:r w:rsidRPr="00753B48">
        <w:rPr>
          <w:rFonts w:asciiTheme="minorHAnsi" w:hAnsiTheme="minorHAnsi"/>
          <w:sz w:val="24"/>
        </w:rPr>
        <w:t>T</w:t>
      </w:r>
      <w:r w:rsidR="00582548" w:rsidRPr="00753B48">
        <w:rPr>
          <w:rFonts w:asciiTheme="minorHAnsi" w:hAnsiTheme="minorHAnsi"/>
          <w:sz w:val="24"/>
        </w:rPr>
        <w:t xml:space="preserve">he West London Waste Authority </w:t>
      </w:r>
      <w:r w:rsidRPr="00753B48">
        <w:rPr>
          <w:rFonts w:asciiTheme="minorHAnsi" w:hAnsiTheme="minorHAnsi"/>
          <w:sz w:val="24"/>
        </w:rPr>
        <w:t xml:space="preserve">undertakes a </w:t>
      </w:r>
      <w:r w:rsidR="001F6CED" w:rsidRPr="00753B48">
        <w:rPr>
          <w:rFonts w:asciiTheme="minorHAnsi" w:hAnsiTheme="minorHAnsi"/>
          <w:sz w:val="24"/>
        </w:rPr>
        <w:t>range of procurements each year as part of its Annual Procurement Plan.</w:t>
      </w:r>
      <w:r w:rsidRPr="00753B48">
        <w:rPr>
          <w:rFonts w:asciiTheme="minorHAnsi" w:hAnsiTheme="minorHAnsi"/>
          <w:sz w:val="24"/>
        </w:rPr>
        <w:t xml:space="preserve"> </w:t>
      </w:r>
    </w:p>
    <w:p w14:paraId="7A806FA8" w14:textId="0A58B17D" w:rsidR="00B42DA2" w:rsidRPr="00753B48" w:rsidRDefault="00B42DA2" w:rsidP="006234DA">
      <w:pPr>
        <w:ind w:left="1701"/>
        <w:rPr>
          <w:rFonts w:asciiTheme="minorHAnsi" w:hAnsiTheme="minorHAnsi"/>
          <w:sz w:val="24"/>
        </w:rPr>
      </w:pPr>
    </w:p>
    <w:p w14:paraId="379249B3" w14:textId="77777777" w:rsidR="00D043AA" w:rsidRDefault="00B42DA2" w:rsidP="006234DA">
      <w:pPr>
        <w:pStyle w:val="ListParagraph"/>
        <w:tabs>
          <w:tab w:val="left" w:pos="1740"/>
          <w:tab w:val="left" w:pos="1741"/>
        </w:tabs>
        <w:ind w:left="1701" w:right="352" w:firstLine="0"/>
        <w:rPr>
          <w:rFonts w:asciiTheme="minorHAnsi" w:hAnsiTheme="minorHAnsi"/>
          <w:sz w:val="24"/>
        </w:rPr>
      </w:pPr>
      <w:r w:rsidRPr="00753B48">
        <w:rPr>
          <w:rFonts w:asciiTheme="minorHAnsi" w:hAnsiTheme="minorHAnsi"/>
          <w:sz w:val="24"/>
        </w:rPr>
        <w:t>The Contracts and Procurement Authorisation Tables set o</w:t>
      </w:r>
      <w:r w:rsidR="00A20BE9" w:rsidRPr="00753B48">
        <w:rPr>
          <w:rFonts w:asciiTheme="minorHAnsi" w:hAnsiTheme="minorHAnsi"/>
          <w:sz w:val="24"/>
        </w:rPr>
        <w:t xml:space="preserve">ut in sections 1 and 2 (above) </w:t>
      </w:r>
      <w:r w:rsidR="00582548" w:rsidRPr="00753B48">
        <w:rPr>
          <w:rFonts w:asciiTheme="minorHAnsi" w:hAnsiTheme="minorHAnsi"/>
          <w:sz w:val="24"/>
        </w:rPr>
        <w:t xml:space="preserve">of this Procurement Strategy document </w:t>
      </w:r>
      <w:r w:rsidRPr="00753B48">
        <w:rPr>
          <w:rFonts w:asciiTheme="minorHAnsi" w:hAnsiTheme="minorHAnsi"/>
          <w:sz w:val="24"/>
        </w:rPr>
        <w:t xml:space="preserve">a summary of the key requirements that must be adhered to for all procurements. </w:t>
      </w:r>
      <w:r w:rsidR="00A20BE9" w:rsidRPr="00753B48">
        <w:rPr>
          <w:rFonts w:asciiTheme="minorHAnsi" w:hAnsiTheme="minorHAnsi"/>
          <w:sz w:val="24"/>
        </w:rPr>
        <w:t xml:space="preserve">These </w:t>
      </w:r>
      <w:r w:rsidR="00D4169A">
        <w:rPr>
          <w:rFonts w:asciiTheme="minorHAnsi" w:hAnsiTheme="minorHAnsi"/>
          <w:sz w:val="24"/>
        </w:rPr>
        <w:t>t</w:t>
      </w:r>
      <w:r w:rsidR="001F6CED" w:rsidRPr="00753B48">
        <w:rPr>
          <w:rFonts w:asciiTheme="minorHAnsi" w:hAnsiTheme="minorHAnsi"/>
          <w:sz w:val="24"/>
        </w:rPr>
        <w:t xml:space="preserve">ables </w:t>
      </w:r>
      <w:r w:rsidR="000918EE" w:rsidRPr="00753B48">
        <w:rPr>
          <w:rFonts w:asciiTheme="minorHAnsi" w:hAnsiTheme="minorHAnsi"/>
          <w:sz w:val="24"/>
        </w:rPr>
        <w:t>provide t</w:t>
      </w:r>
      <w:r w:rsidR="00A20BE9" w:rsidRPr="00753B48">
        <w:rPr>
          <w:rFonts w:asciiTheme="minorHAnsi" w:hAnsiTheme="minorHAnsi"/>
          <w:sz w:val="24"/>
        </w:rPr>
        <w:t xml:space="preserve">he governance structure for West London Waste </w:t>
      </w:r>
      <w:r w:rsidR="000918EE" w:rsidRPr="00753B48">
        <w:rPr>
          <w:rFonts w:asciiTheme="minorHAnsi" w:hAnsiTheme="minorHAnsi"/>
          <w:sz w:val="24"/>
        </w:rPr>
        <w:t>Authority to procure works, goods and services and are designed to ensure compliance with Public Procurement Regulations 2015</w:t>
      </w:r>
      <w:r w:rsidR="00A20BE9" w:rsidRPr="00753B48">
        <w:rPr>
          <w:rFonts w:asciiTheme="minorHAnsi" w:hAnsiTheme="minorHAnsi"/>
          <w:sz w:val="24"/>
        </w:rPr>
        <w:t>.</w:t>
      </w:r>
      <w:r w:rsidR="00D4169A">
        <w:rPr>
          <w:rFonts w:asciiTheme="minorHAnsi" w:hAnsiTheme="minorHAnsi"/>
          <w:sz w:val="24"/>
        </w:rPr>
        <w:t xml:space="preserve"> </w:t>
      </w:r>
    </w:p>
    <w:p w14:paraId="72FCF90B" w14:textId="77777777" w:rsidR="00D043AA" w:rsidRDefault="00D043AA" w:rsidP="006234DA">
      <w:pPr>
        <w:pStyle w:val="ListParagraph"/>
        <w:tabs>
          <w:tab w:val="left" w:pos="1740"/>
          <w:tab w:val="left" w:pos="1741"/>
        </w:tabs>
        <w:ind w:left="1701" w:right="352" w:firstLine="0"/>
        <w:rPr>
          <w:rFonts w:asciiTheme="minorHAnsi" w:hAnsiTheme="minorHAnsi"/>
          <w:sz w:val="24"/>
        </w:rPr>
      </w:pPr>
    </w:p>
    <w:p w14:paraId="5CE2B252" w14:textId="25165B49" w:rsidR="000918EE" w:rsidRPr="00753B48" w:rsidRDefault="00D043AA" w:rsidP="006234DA">
      <w:pPr>
        <w:pStyle w:val="ListParagraph"/>
        <w:tabs>
          <w:tab w:val="left" w:pos="1740"/>
          <w:tab w:val="left" w:pos="1741"/>
        </w:tabs>
        <w:ind w:left="1701" w:right="352" w:firstLine="0"/>
        <w:rPr>
          <w:rFonts w:asciiTheme="minorHAnsi" w:hAnsiTheme="minorHAnsi"/>
          <w:sz w:val="24"/>
        </w:rPr>
      </w:pPr>
      <w:r>
        <w:rPr>
          <w:rFonts w:asciiTheme="minorHAnsi" w:hAnsiTheme="minorHAnsi"/>
          <w:sz w:val="24"/>
        </w:rPr>
        <w:t>A</w:t>
      </w:r>
      <w:r w:rsidR="00D4169A">
        <w:rPr>
          <w:rFonts w:asciiTheme="minorHAnsi" w:hAnsiTheme="minorHAnsi"/>
          <w:sz w:val="24"/>
        </w:rPr>
        <w:t xml:space="preserve"> Procurement Operating Procedures document</w:t>
      </w:r>
      <w:r w:rsidR="002106DA">
        <w:rPr>
          <w:rFonts w:asciiTheme="minorHAnsi" w:hAnsiTheme="minorHAnsi"/>
          <w:sz w:val="24"/>
        </w:rPr>
        <w:t xml:space="preserve"> </w:t>
      </w:r>
      <w:r>
        <w:rPr>
          <w:rFonts w:asciiTheme="minorHAnsi" w:hAnsiTheme="minorHAnsi"/>
          <w:sz w:val="24"/>
        </w:rPr>
        <w:t>will accompany the Contract and Procurement Rules and provides further detail on procurement procedure for WLWA officers to follow.</w:t>
      </w:r>
    </w:p>
    <w:p w14:paraId="1F447FB0" w14:textId="02F7C2B2" w:rsidR="007C19E2" w:rsidRPr="00753B48" w:rsidRDefault="007C19E2" w:rsidP="00D22757">
      <w:pPr>
        <w:pStyle w:val="BodyText"/>
        <w:tabs>
          <w:tab w:val="left" w:pos="1418"/>
        </w:tabs>
        <w:rPr>
          <w:rFonts w:asciiTheme="minorHAnsi" w:hAnsiTheme="minorHAnsi"/>
        </w:rPr>
      </w:pPr>
    </w:p>
    <w:p w14:paraId="38763E66" w14:textId="77777777" w:rsidR="00A25C84" w:rsidRPr="00753B48" w:rsidRDefault="00A25C84" w:rsidP="00EA49B5">
      <w:pPr>
        <w:pStyle w:val="ListParagraph"/>
        <w:tabs>
          <w:tab w:val="left" w:pos="1701"/>
        </w:tabs>
        <w:ind w:left="1740" w:right="698" w:hanging="747"/>
        <w:jc w:val="right"/>
        <w:rPr>
          <w:rFonts w:asciiTheme="minorHAnsi" w:hAnsiTheme="minorHAnsi"/>
          <w:sz w:val="24"/>
        </w:rPr>
      </w:pPr>
    </w:p>
    <w:p w14:paraId="4B35952B" w14:textId="6C3BDF02" w:rsidR="007C19E2" w:rsidRPr="0078556C" w:rsidRDefault="00B914AA" w:rsidP="00EA49B5">
      <w:pPr>
        <w:pStyle w:val="Heading2"/>
        <w:numPr>
          <w:ilvl w:val="0"/>
          <w:numId w:val="14"/>
        </w:numPr>
        <w:tabs>
          <w:tab w:val="left" w:pos="1701"/>
        </w:tabs>
        <w:spacing w:before="10"/>
        <w:ind w:left="1740" w:hanging="747"/>
        <w:rPr>
          <w:rFonts w:asciiTheme="minorHAnsi" w:hAnsiTheme="minorHAnsi"/>
          <w:sz w:val="20"/>
        </w:rPr>
      </w:pPr>
      <w:r w:rsidRPr="00753B48">
        <w:rPr>
          <w:rFonts w:asciiTheme="minorHAnsi" w:hAnsiTheme="minorHAnsi"/>
        </w:rPr>
        <w:t xml:space="preserve">OUR </w:t>
      </w:r>
      <w:r w:rsidR="004F5E8A" w:rsidRPr="00753B48">
        <w:rPr>
          <w:rFonts w:asciiTheme="minorHAnsi" w:hAnsiTheme="minorHAnsi"/>
        </w:rPr>
        <w:t>CORE PRINCIPLES</w:t>
      </w:r>
      <w:r w:rsidR="00D22757" w:rsidRPr="00753B48">
        <w:rPr>
          <w:rFonts w:asciiTheme="minorHAnsi" w:hAnsiTheme="minorHAnsi"/>
        </w:rPr>
        <w:t xml:space="preserve"> </w:t>
      </w:r>
    </w:p>
    <w:p w14:paraId="4FE746A3" w14:textId="77777777" w:rsidR="0078556C" w:rsidRPr="0078556C" w:rsidRDefault="0078556C" w:rsidP="0078556C">
      <w:pPr>
        <w:pStyle w:val="Heading2"/>
        <w:tabs>
          <w:tab w:val="left" w:pos="1701"/>
        </w:tabs>
        <w:spacing w:before="10"/>
        <w:ind w:firstLine="0"/>
        <w:rPr>
          <w:rFonts w:asciiTheme="minorHAnsi" w:hAnsiTheme="minorHAnsi"/>
          <w:sz w:val="20"/>
        </w:rPr>
      </w:pPr>
    </w:p>
    <w:p w14:paraId="458B7E0B" w14:textId="63AFA3B7" w:rsidR="0078556C" w:rsidRPr="0078556C" w:rsidRDefault="0078556C" w:rsidP="0078556C">
      <w:pPr>
        <w:pStyle w:val="Heading2"/>
        <w:tabs>
          <w:tab w:val="left" w:pos="1701"/>
        </w:tabs>
        <w:spacing w:before="10"/>
        <w:ind w:firstLine="0"/>
        <w:rPr>
          <w:rFonts w:asciiTheme="minorHAnsi" w:hAnsiTheme="minorHAnsi"/>
          <w:b w:val="0"/>
          <w:sz w:val="20"/>
        </w:rPr>
      </w:pPr>
      <w:r w:rsidRPr="0078556C">
        <w:rPr>
          <w:rFonts w:asciiTheme="minorHAnsi" w:hAnsiTheme="minorHAnsi"/>
          <w:b w:val="0"/>
        </w:rPr>
        <w:t>The purpose of this Procurement Strategy document is to provide clarity and guidance and sets the framework for the WLWA procurement rules and procedures. Our Procurement Strategy document supports the delivery of WLWA’s Annual Procurement Plan and is under pinned by a commitment to four overarching principles.</w:t>
      </w:r>
    </w:p>
    <w:p w14:paraId="136F4BD5" w14:textId="77777777" w:rsidR="0078556C" w:rsidRPr="00753B48" w:rsidRDefault="0078556C" w:rsidP="0078556C">
      <w:pPr>
        <w:pStyle w:val="ListParagraph"/>
        <w:tabs>
          <w:tab w:val="left" w:pos="1701"/>
        </w:tabs>
        <w:ind w:left="1701" w:right="349" w:firstLine="0"/>
        <w:rPr>
          <w:rFonts w:asciiTheme="minorHAnsi" w:hAnsiTheme="minorHAnsi"/>
          <w:sz w:val="24"/>
          <w:szCs w:val="24"/>
        </w:rPr>
      </w:pPr>
    </w:p>
    <w:p w14:paraId="2FBCEA12" w14:textId="77777777" w:rsidR="0078556C" w:rsidRPr="00753B48" w:rsidRDefault="0078556C" w:rsidP="0078556C">
      <w:pPr>
        <w:pStyle w:val="NormalWeb"/>
        <w:spacing w:before="0" w:beforeAutospacing="0" w:after="0" w:afterAutospacing="0"/>
        <w:ind w:left="1701"/>
        <w:rPr>
          <w:rFonts w:asciiTheme="minorHAnsi" w:hAnsiTheme="minorHAnsi" w:cstheme="minorHAnsi"/>
          <w:sz w:val="24"/>
          <w:szCs w:val="24"/>
        </w:rPr>
      </w:pPr>
      <w:r w:rsidRPr="00753B48">
        <w:rPr>
          <w:rFonts w:asciiTheme="minorHAnsi" w:hAnsiTheme="minorHAnsi" w:cstheme="minorHAnsi"/>
          <w:sz w:val="24"/>
          <w:szCs w:val="24"/>
        </w:rPr>
        <w:t>WLWA has a strategic aim to embed an agile and flexible approach to procurement across its business areas to enable the delivery of strong partnership working with</w:t>
      </w:r>
      <w:r>
        <w:rPr>
          <w:rFonts w:asciiTheme="minorHAnsi" w:hAnsiTheme="minorHAnsi" w:cstheme="minorHAnsi"/>
          <w:sz w:val="24"/>
          <w:szCs w:val="24"/>
        </w:rPr>
        <w:t xml:space="preserve"> both its borough partners and suppliers - to </w:t>
      </w:r>
      <w:r w:rsidRPr="00753B48">
        <w:rPr>
          <w:rFonts w:asciiTheme="minorHAnsi" w:hAnsiTheme="minorHAnsi" w:cstheme="minorHAnsi"/>
          <w:sz w:val="24"/>
          <w:szCs w:val="24"/>
        </w:rPr>
        <w:t>ensure customer satisfaction.  The approach that WLWA</w:t>
      </w:r>
      <w:r>
        <w:rPr>
          <w:rFonts w:asciiTheme="minorHAnsi" w:hAnsiTheme="minorHAnsi" w:cstheme="minorHAnsi"/>
          <w:sz w:val="24"/>
          <w:szCs w:val="24"/>
        </w:rPr>
        <w:t xml:space="preserve"> </w:t>
      </w:r>
      <w:r w:rsidRPr="00753B48">
        <w:rPr>
          <w:rFonts w:asciiTheme="minorHAnsi" w:hAnsiTheme="minorHAnsi" w:cstheme="minorHAnsi"/>
          <w:sz w:val="24"/>
          <w:szCs w:val="24"/>
        </w:rPr>
        <w:t>take</w:t>
      </w:r>
      <w:r>
        <w:rPr>
          <w:rFonts w:asciiTheme="minorHAnsi" w:hAnsiTheme="minorHAnsi" w:cstheme="minorHAnsi"/>
          <w:sz w:val="24"/>
          <w:szCs w:val="24"/>
        </w:rPr>
        <w:t>s</w:t>
      </w:r>
      <w:r w:rsidRPr="00753B48">
        <w:rPr>
          <w:rFonts w:asciiTheme="minorHAnsi" w:hAnsiTheme="minorHAnsi" w:cstheme="minorHAnsi"/>
          <w:sz w:val="24"/>
          <w:szCs w:val="24"/>
        </w:rPr>
        <w:t xml:space="preserve"> to the </w:t>
      </w:r>
      <w:r>
        <w:rPr>
          <w:rFonts w:asciiTheme="minorHAnsi" w:hAnsiTheme="minorHAnsi" w:cstheme="minorHAnsi"/>
          <w:sz w:val="24"/>
          <w:szCs w:val="24"/>
        </w:rPr>
        <w:t>strategic design</w:t>
      </w:r>
      <w:r w:rsidRPr="00753B48">
        <w:rPr>
          <w:rFonts w:asciiTheme="minorHAnsi" w:hAnsiTheme="minorHAnsi" w:cstheme="minorHAnsi"/>
          <w:sz w:val="24"/>
          <w:szCs w:val="24"/>
        </w:rPr>
        <w:t xml:space="preserve"> and delivery of procurement is def</w:t>
      </w:r>
      <w:r>
        <w:rPr>
          <w:rFonts w:asciiTheme="minorHAnsi" w:hAnsiTheme="minorHAnsi" w:cstheme="minorHAnsi"/>
          <w:sz w:val="24"/>
          <w:szCs w:val="24"/>
        </w:rPr>
        <w:t>ined in a set of key principles:</w:t>
      </w:r>
    </w:p>
    <w:p w14:paraId="7D6C7726" w14:textId="77777777" w:rsidR="0078556C" w:rsidRPr="00753B48" w:rsidRDefault="0078556C" w:rsidP="0078556C">
      <w:pPr>
        <w:pStyle w:val="NormalWeb"/>
        <w:spacing w:before="0" w:beforeAutospacing="0" w:after="0" w:afterAutospacing="0"/>
        <w:ind w:left="1701"/>
        <w:rPr>
          <w:rFonts w:asciiTheme="minorHAnsi" w:hAnsiTheme="minorHAnsi"/>
          <w:sz w:val="24"/>
          <w:szCs w:val="24"/>
        </w:rPr>
      </w:pPr>
    </w:p>
    <w:p w14:paraId="4523D900" w14:textId="77777777" w:rsidR="0078556C" w:rsidRDefault="0078556C" w:rsidP="0078556C">
      <w:pPr>
        <w:pStyle w:val="NormalWeb"/>
        <w:numPr>
          <w:ilvl w:val="0"/>
          <w:numId w:val="37"/>
        </w:numPr>
        <w:spacing w:before="0" w:beforeAutospacing="0" w:after="0" w:afterAutospacing="0"/>
        <w:ind w:left="1701" w:firstLine="0"/>
        <w:rPr>
          <w:rFonts w:asciiTheme="minorHAnsi" w:hAnsiTheme="minorHAnsi" w:cstheme="minorHAnsi"/>
          <w:sz w:val="24"/>
          <w:szCs w:val="24"/>
        </w:rPr>
      </w:pPr>
      <w:r w:rsidRPr="005C4382">
        <w:rPr>
          <w:rFonts w:asciiTheme="minorHAnsi" w:hAnsiTheme="minorHAnsi" w:cstheme="minorHAnsi"/>
          <w:b/>
          <w:sz w:val="24"/>
          <w:szCs w:val="24"/>
        </w:rPr>
        <w:t>Innovation and agility</w:t>
      </w:r>
      <w:r w:rsidRPr="00671A29">
        <w:rPr>
          <w:rFonts w:asciiTheme="minorHAnsi" w:hAnsiTheme="minorHAnsi" w:cstheme="minorHAnsi"/>
          <w:sz w:val="24"/>
          <w:szCs w:val="24"/>
        </w:rPr>
        <w:t xml:space="preserve"> – procuring services in an agile way based on the outcome required rather than product specification</w:t>
      </w:r>
      <w:r>
        <w:rPr>
          <w:rFonts w:asciiTheme="minorHAnsi" w:hAnsiTheme="minorHAnsi" w:cstheme="minorHAnsi"/>
          <w:sz w:val="24"/>
          <w:szCs w:val="24"/>
        </w:rPr>
        <w:t xml:space="preserve"> to ensure</w:t>
      </w:r>
      <w:r w:rsidRPr="00671A29">
        <w:rPr>
          <w:rFonts w:asciiTheme="minorHAnsi" w:hAnsiTheme="minorHAnsi" w:cstheme="minorHAnsi"/>
          <w:sz w:val="24"/>
          <w:szCs w:val="24"/>
        </w:rPr>
        <w:t xml:space="preserve"> a more flexible and collaborative experience for WLWA, boroughs and suppliers.</w:t>
      </w:r>
    </w:p>
    <w:p w14:paraId="0B48B9EF" w14:textId="29001F3A" w:rsidR="0078556C" w:rsidRPr="00EF66D6" w:rsidRDefault="0078556C" w:rsidP="0078556C">
      <w:pPr>
        <w:pStyle w:val="NormalWeb"/>
        <w:numPr>
          <w:ilvl w:val="0"/>
          <w:numId w:val="37"/>
        </w:numPr>
        <w:spacing w:before="0" w:beforeAutospacing="0" w:after="0" w:afterAutospacing="0"/>
        <w:ind w:left="1701" w:firstLine="0"/>
        <w:rPr>
          <w:rFonts w:asciiTheme="minorHAnsi" w:hAnsiTheme="minorHAnsi" w:cstheme="minorHAnsi"/>
          <w:sz w:val="24"/>
          <w:szCs w:val="24"/>
        </w:rPr>
      </w:pPr>
      <w:r>
        <w:rPr>
          <w:rFonts w:asciiTheme="minorHAnsi" w:hAnsiTheme="minorHAnsi"/>
          <w:sz w:val="24"/>
        </w:rPr>
        <w:t xml:space="preserve">Ensuring </w:t>
      </w:r>
      <w:r w:rsidR="009E431D">
        <w:rPr>
          <w:rFonts w:asciiTheme="minorHAnsi" w:hAnsiTheme="minorHAnsi"/>
          <w:b/>
          <w:sz w:val="24"/>
        </w:rPr>
        <w:t>low carbon</w:t>
      </w:r>
      <w:r w:rsidRPr="005C4382">
        <w:rPr>
          <w:rFonts w:asciiTheme="minorHAnsi" w:hAnsiTheme="minorHAnsi"/>
          <w:b/>
          <w:sz w:val="24"/>
        </w:rPr>
        <w:t xml:space="preserve"> and social value</w:t>
      </w:r>
      <w:r>
        <w:rPr>
          <w:rFonts w:asciiTheme="minorHAnsi" w:hAnsiTheme="minorHAnsi"/>
          <w:sz w:val="24"/>
        </w:rPr>
        <w:t xml:space="preserve"> are an intrinsic part of procurement</w:t>
      </w:r>
    </w:p>
    <w:p w14:paraId="0011ACA4" w14:textId="77777777" w:rsidR="0078556C" w:rsidRDefault="0078556C" w:rsidP="0078556C">
      <w:pPr>
        <w:pStyle w:val="NormalWeb"/>
        <w:numPr>
          <w:ilvl w:val="0"/>
          <w:numId w:val="37"/>
        </w:numPr>
        <w:spacing w:before="0" w:beforeAutospacing="0" w:after="0" w:afterAutospacing="0"/>
        <w:ind w:left="1701" w:firstLine="0"/>
        <w:rPr>
          <w:rFonts w:asciiTheme="minorHAnsi" w:hAnsiTheme="minorHAnsi"/>
          <w:sz w:val="24"/>
          <w:szCs w:val="24"/>
        </w:rPr>
      </w:pPr>
      <w:r w:rsidRPr="005C4382">
        <w:rPr>
          <w:rFonts w:asciiTheme="minorHAnsi" w:hAnsiTheme="minorHAnsi"/>
          <w:b/>
          <w:sz w:val="24"/>
        </w:rPr>
        <w:t xml:space="preserve">Effective and </w:t>
      </w:r>
      <w:r>
        <w:rPr>
          <w:rFonts w:asciiTheme="minorHAnsi" w:hAnsiTheme="minorHAnsi"/>
          <w:b/>
          <w:sz w:val="24"/>
        </w:rPr>
        <w:t>e</w:t>
      </w:r>
      <w:r w:rsidRPr="005C4382">
        <w:rPr>
          <w:rFonts w:asciiTheme="minorHAnsi" w:hAnsiTheme="minorHAnsi"/>
          <w:b/>
          <w:sz w:val="24"/>
        </w:rPr>
        <w:t>fficient delivery</w:t>
      </w:r>
      <w:r>
        <w:rPr>
          <w:rFonts w:asciiTheme="minorHAnsi" w:hAnsiTheme="minorHAnsi"/>
          <w:sz w:val="24"/>
        </w:rPr>
        <w:t xml:space="preserve"> </w:t>
      </w:r>
      <w:r w:rsidRPr="00753B48">
        <w:rPr>
          <w:rFonts w:asciiTheme="minorHAnsi" w:hAnsiTheme="minorHAnsi"/>
          <w:sz w:val="24"/>
        </w:rPr>
        <w:t>without compromising WLWA’s ability to take strategic</w:t>
      </w:r>
      <w:r w:rsidRPr="00753B48">
        <w:rPr>
          <w:rFonts w:asciiTheme="minorHAnsi" w:hAnsiTheme="minorHAnsi"/>
          <w:spacing w:val="-17"/>
          <w:sz w:val="24"/>
        </w:rPr>
        <w:t xml:space="preserve"> </w:t>
      </w:r>
      <w:r>
        <w:rPr>
          <w:rFonts w:asciiTheme="minorHAnsi" w:hAnsiTheme="minorHAnsi"/>
          <w:sz w:val="24"/>
        </w:rPr>
        <w:t>decisions</w:t>
      </w:r>
    </w:p>
    <w:p w14:paraId="4118C680" w14:textId="77777777" w:rsidR="0078556C" w:rsidRPr="00671A29" w:rsidRDefault="0078556C" w:rsidP="0078556C">
      <w:pPr>
        <w:pStyle w:val="NormalWeb"/>
        <w:numPr>
          <w:ilvl w:val="0"/>
          <w:numId w:val="37"/>
        </w:numPr>
        <w:spacing w:before="0" w:beforeAutospacing="0" w:after="0" w:afterAutospacing="0"/>
        <w:ind w:left="1701" w:firstLine="0"/>
        <w:rPr>
          <w:rFonts w:asciiTheme="minorHAnsi" w:hAnsiTheme="minorHAnsi"/>
          <w:sz w:val="24"/>
          <w:szCs w:val="24"/>
        </w:rPr>
      </w:pPr>
      <w:r w:rsidRPr="005C4382">
        <w:rPr>
          <w:rFonts w:asciiTheme="minorHAnsi" w:hAnsiTheme="minorHAnsi"/>
          <w:b/>
          <w:sz w:val="24"/>
          <w:szCs w:val="24"/>
        </w:rPr>
        <w:t>Transparency, fairness and proportionality</w:t>
      </w:r>
      <w:r w:rsidRPr="00671A29">
        <w:rPr>
          <w:rFonts w:asciiTheme="minorHAnsi" w:hAnsiTheme="minorHAnsi"/>
          <w:sz w:val="24"/>
          <w:szCs w:val="24"/>
        </w:rPr>
        <w:t xml:space="preserve"> within the procurement process</w:t>
      </w:r>
    </w:p>
    <w:p w14:paraId="57836165" w14:textId="77777777" w:rsidR="0078556C" w:rsidRPr="0078556C" w:rsidRDefault="0078556C" w:rsidP="0078556C">
      <w:pPr>
        <w:pStyle w:val="Heading2"/>
        <w:tabs>
          <w:tab w:val="left" w:pos="1701"/>
        </w:tabs>
        <w:spacing w:before="10"/>
        <w:ind w:firstLine="0"/>
        <w:rPr>
          <w:rFonts w:asciiTheme="minorHAnsi" w:hAnsiTheme="minorHAnsi"/>
          <w:sz w:val="20"/>
        </w:rPr>
      </w:pPr>
    </w:p>
    <w:p w14:paraId="3AC6F8A4" w14:textId="60169535" w:rsidR="0078556C" w:rsidRPr="00753B48" w:rsidRDefault="0078556C" w:rsidP="00EA49B5">
      <w:pPr>
        <w:pStyle w:val="Heading2"/>
        <w:numPr>
          <w:ilvl w:val="0"/>
          <w:numId w:val="14"/>
        </w:numPr>
        <w:tabs>
          <w:tab w:val="left" w:pos="1701"/>
        </w:tabs>
        <w:spacing w:before="10"/>
        <w:ind w:left="1740" w:hanging="747"/>
        <w:rPr>
          <w:rFonts w:asciiTheme="minorHAnsi" w:hAnsiTheme="minorHAnsi"/>
          <w:sz w:val="20"/>
        </w:rPr>
      </w:pPr>
      <w:r>
        <w:rPr>
          <w:rFonts w:asciiTheme="minorHAnsi" w:hAnsiTheme="minorHAnsi"/>
        </w:rPr>
        <w:t xml:space="preserve">OUR PROCUREMENT </w:t>
      </w:r>
      <w:r w:rsidR="0071577B">
        <w:rPr>
          <w:rFonts w:asciiTheme="minorHAnsi" w:hAnsiTheme="minorHAnsi"/>
        </w:rPr>
        <w:t>RULES</w:t>
      </w:r>
    </w:p>
    <w:p w14:paraId="5BC273C3" w14:textId="1C0B4456" w:rsidR="006234DA" w:rsidRDefault="006234DA" w:rsidP="006234DA">
      <w:pPr>
        <w:pStyle w:val="NormalWeb"/>
        <w:spacing w:before="0" w:beforeAutospacing="0" w:after="0" w:afterAutospacing="0"/>
        <w:rPr>
          <w:rFonts w:asciiTheme="minorHAnsi" w:hAnsiTheme="minorHAnsi" w:cstheme="minorHAnsi"/>
          <w:i/>
          <w:sz w:val="24"/>
          <w:szCs w:val="24"/>
        </w:rPr>
      </w:pPr>
    </w:p>
    <w:p w14:paraId="70C9D64C" w14:textId="5D670E69" w:rsidR="00753B48" w:rsidRPr="00671A29" w:rsidRDefault="00753B48" w:rsidP="00753B48">
      <w:pPr>
        <w:pStyle w:val="NormalWeb"/>
        <w:spacing w:before="0" w:beforeAutospacing="0" w:after="0" w:afterAutospacing="0"/>
        <w:ind w:left="1701"/>
        <w:rPr>
          <w:rFonts w:asciiTheme="minorHAnsi" w:hAnsiTheme="minorHAnsi"/>
          <w:sz w:val="24"/>
          <w:szCs w:val="24"/>
        </w:rPr>
      </w:pPr>
      <w:r w:rsidRPr="00671A29">
        <w:rPr>
          <w:rFonts w:asciiTheme="minorHAnsi" w:hAnsiTheme="minorHAnsi"/>
          <w:sz w:val="24"/>
          <w:szCs w:val="24"/>
        </w:rPr>
        <w:t xml:space="preserve">Our strategic vision for procurement is under pinned by a commitment to the </w:t>
      </w:r>
      <w:r w:rsidR="006234DA">
        <w:rPr>
          <w:rFonts w:asciiTheme="minorHAnsi" w:hAnsiTheme="minorHAnsi"/>
          <w:sz w:val="24"/>
          <w:szCs w:val="24"/>
        </w:rPr>
        <w:t xml:space="preserve">above </w:t>
      </w:r>
      <w:r w:rsidRPr="00671A29">
        <w:rPr>
          <w:rFonts w:asciiTheme="minorHAnsi" w:hAnsiTheme="minorHAnsi"/>
          <w:sz w:val="24"/>
          <w:szCs w:val="24"/>
        </w:rPr>
        <w:t xml:space="preserve">overarching </w:t>
      </w:r>
      <w:r w:rsidR="006234DA">
        <w:rPr>
          <w:rFonts w:asciiTheme="minorHAnsi" w:hAnsiTheme="minorHAnsi"/>
          <w:sz w:val="24"/>
          <w:szCs w:val="24"/>
        </w:rPr>
        <w:t>principles and will be fulfilled through delivery of the following</w:t>
      </w:r>
      <w:r w:rsidR="0071577B">
        <w:rPr>
          <w:rFonts w:asciiTheme="minorHAnsi" w:hAnsiTheme="minorHAnsi"/>
          <w:sz w:val="24"/>
          <w:szCs w:val="24"/>
        </w:rPr>
        <w:t>.  We will</w:t>
      </w:r>
      <w:r w:rsidR="006234DA">
        <w:rPr>
          <w:rFonts w:asciiTheme="minorHAnsi" w:hAnsiTheme="minorHAnsi"/>
          <w:sz w:val="24"/>
          <w:szCs w:val="24"/>
        </w:rPr>
        <w:t xml:space="preserve">: </w:t>
      </w:r>
    </w:p>
    <w:p w14:paraId="79D596C1" w14:textId="77777777" w:rsidR="005C4382" w:rsidRPr="00753B48" w:rsidRDefault="005C4382" w:rsidP="005C4382">
      <w:pPr>
        <w:pStyle w:val="NormalWeb"/>
        <w:spacing w:before="0" w:beforeAutospacing="0" w:after="0" w:afterAutospacing="0"/>
        <w:ind w:left="1701"/>
        <w:rPr>
          <w:rFonts w:asciiTheme="minorHAnsi" w:hAnsiTheme="minorHAnsi"/>
          <w:b/>
        </w:rPr>
      </w:pPr>
    </w:p>
    <w:p w14:paraId="3053E274" w14:textId="3801809E" w:rsidR="00AC43C1" w:rsidRPr="00AC43C1" w:rsidRDefault="0091651A" w:rsidP="005C4382">
      <w:pPr>
        <w:pStyle w:val="ListParagraph"/>
        <w:numPr>
          <w:ilvl w:val="0"/>
          <w:numId w:val="35"/>
        </w:numPr>
        <w:ind w:left="1701" w:firstLine="0"/>
        <w:rPr>
          <w:rFonts w:asciiTheme="minorHAnsi" w:hAnsiTheme="minorHAnsi"/>
          <w:sz w:val="24"/>
          <w:szCs w:val="24"/>
        </w:rPr>
      </w:pPr>
      <w:r>
        <w:rPr>
          <w:rFonts w:asciiTheme="minorHAnsi" w:hAnsiTheme="minorHAnsi"/>
          <w:sz w:val="24"/>
          <w:szCs w:val="24"/>
        </w:rPr>
        <w:t xml:space="preserve">Deliver economic and environmental </w:t>
      </w:r>
      <w:r w:rsidR="00AC43C1" w:rsidRPr="00AC43C1">
        <w:rPr>
          <w:rFonts w:asciiTheme="minorHAnsi" w:hAnsiTheme="minorHAnsi"/>
          <w:sz w:val="24"/>
          <w:szCs w:val="24"/>
        </w:rPr>
        <w:t>value through procurement</w:t>
      </w:r>
    </w:p>
    <w:p w14:paraId="075E8125" w14:textId="0E431732" w:rsidR="00753B48" w:rsidRDefault="00AC43C1" w:rsidP="005C4382">
      <w:pPr>
        <w:pStyle w:val="ListParagraph"/>
        <w:numPr>
          <w:ilvl w:val="0"/>
          <w:numId w:val="35"/>
        </w:numPr>
        <w:ind w:left="1701" w:firstLine="0"/>
        <w:rPr>
          <w:rFonts w:asciiTheme="minorHAnsi" w:hAnsiTheme="minorHAnsi"/>
          <w:sz w:val="24"/>
          <w:szCs w:val="24"/>
        </w:rPr>
      </w:pPr>
      <w:r w:rsidRPr="00AC43C1">
        <w:rPr>
          <w:rFonts w:asciiTheme="minorHAnsi" w:hAnsiTheme="minorHAnsi"/>
          <w:sz w:val="24"/>
          <w:szCs w:val="24"/>
        </w:rPr>
        <w:t>Secure best value for WLWA, ensuring contracts are of a good quality and are competitively but sustainably</w:t>
      </w:r>
      <w:r w:rsidRPr="00AC43C1">
        <w:rPr>
          <w:rFonts w:asciiTheme="minorHAnsi" w:hAnsiTheme="minorHAnsi"/>
          <w:spacing w:val="-29"/>
          <w:sz w:val="24"/>
          <w:szCs w:val="24"/>
        </w:rPr>
        <w:t xml:space="preserve"> </w:t>
      </w:r>
      <w:r w:rsidRPr="00AC43C1">
        <w:rPr>
          <w:rFonts w:asciiTheme="minorHAnsi" w:hAnsiTheme="minorHAnsi"/>
          <w:sz w:val="24"/>
          <w:szCs w:val="24"/>
        </w:rPr>
        <w:t>priced</w:t>
      </w:r>
    </w:p>
    <w:p w14:paraId="07C62074" w14:textId="4E733304" w:rsidR="00AC43C1" w:rsidRDefault="00E92DA1" w:rsidP="005C4382">
      <w:pPr>
        <w:pStyle w:val="ListParagraph"/>
        <w:numPr>
          <w:ilvl w:val="0"/>
          <w:numId w:val="35"/>
        </w:numPr>
        <w:ind w:left="1701" w:firstLine="0"/>
        <w:rPr>
          <w:rFonts w:asciiTheme="minorHAnsi" w:hAnsiTheme="minorHAnsi"/>
          <w:sz w:val="24"/>
          <w:szCs w:val="24"/>
        </w:rPr>
      </w:pPr>
      <w:r>
        <w:rPr>
          <w:rFonts w:asciiTheme="minorHAnsi" w:hAnsiTheme="minorHAnsi"/>
          <w:sz w:val="24"/>
          <w:szCs w:val="24"/>
        </w:rPr>
        <w:t>Ensure c</w:t>
      </w:r>
      <w:r w:rsidR="00AC43C1" w:rsidRPr="00AC43C1">
        <w:rPr>
          <w:rFonts w:asciiTheme="minorHAnsi" w:hAnsiTheme="minorHAnsi"/>
          <w:sz w:val="24"/>
          <w:szCs w:val="24"/>
        </w:rPr>
        <w:t xml:space="preserve">ompliance with legislation, </w:t>
      </w:r>
      <w:r w:rsidR="005C4382">
        <w:rPr>
          <w:rFonts w:asciiTheme="minorHAnsi" w:hAnsiTheme="minorHAnsi"/>
          <w:sz w:val="24"/>
          <w:szCs w:val="24"/>
        </w:rPr>
        <w:t xml:space="preserve">and relevant guidance </w:t>
      </w:r>
      <w:r w:rsidR="00AC43C1" w:rsidRPr="00AC43C1">
        <w:rPr>
          <w:rFonts w:asciiTheme="minorHAnsi" w:hAnsiTheme="minorHAnsi"/>
          <w:sz w:val="24"/>
          <w:szCs w:val="24"/>
        </w:rPr>
        <w:t>issued by the Cabinet Office</w:t>
      </w:r>
    </w:p>
    <w:p w14:paraId="63030CDF" w14:textId="77777777" w:rsidR="003F6A01" w:rsidRPr="00753B48" w:rsidRDefault="003F6A01" w:rsidP="00EA49B5">
      <w:pPr>
        <w:pStyle w:val="ListParagraph"/>
        <w:tabs>
          <w:tab w:val="left" w:pos="1740"/>
          <w:tab w:val="left" w:pos="1741"/>
        </w:tabs>
        <w:ind w:left="1740" w:hanging="606"/>
        <w:jc w:val="right"/>
        <w:rPr>
          <w:rFonts w:asciiTheme="minorHAnsi" w:hAnsiTheme="minorHAnsi"/>
          <w:sz w:val="24"/>
        </w:rPr>
      </w:pPr>
    </w:p>
    <w:p w14:paraId="6C100CB1" w14:textId="3557110A" w:rsidR="007C19E2" w:rsidRDefault="0091651A" w:rsidP="00EA49B5">
      <w:pPr>
        <w:pStyle w:val="Heading2"/>
        <w:numPr>
          <w:ilvl w:val="0"/>
          <w:numId w:val="14"/>
        </w:numPr>
        <w:tabs>
          <w:tab w:val="left" w:pos="1740"/>
          <w:tab w:val="left" w:pos="1741"/>
        </w:tabs>
        <w:spacing w:before="217"/>
        <w:ind w:left="1701" w:hanging="567"/>
        <w:rPr>
          <w:rFonts w:asciiTheme="minorHAnsi" w:hAnsiTheme="minorHAnsi"/>
        </w:rPr>
      </w:pPr>
      <w:r>
        <w:rPr>
          <w:rFonts w:asciiTheme="minorHAnsi" w:hAnsiTheme="minorHAnsi"/>
        </w:rPr>
        <w:t>OUR PROCUREMENT OBJECTIVES</w:t>
      </w:r>
      <w:r w:rsidR="00AB4569" w:rsidRPr="00753B48">
        <w:rPr>
          <w:rFonts w:asciiTheme="minorHAnsi" w:hAnsiTheme="minorHAnsi"/>
        </w:rPr>
        <w:t xml:space="preserve"> </w:t>
      </w:r>
    </w:p>
    <w:p w14:paraId="23B0BBCC" w14:textId="78202F53" w:rsidR="00674F52" w:rsidRDefault="009E431D" w:rsidP="009E431D">
      <w:pPr>
        <w:pStyle w:val="ListParagraph"/>
        <w:numPr>
          <w:ilvl w:val="0"/>
          <w:numId w:val="39"/>
        </w:numPr>
        <w:tabs>
          <w:tab w:val="left" w:pos="1701"/>
        </w:tabs>
        <w:ind w:left="1701" w:right="349" w:firstLine="0"/>
        <w:rPr>
          <w:rFonts w:asciiTheme="minorHAnsi" w:hAnsiTheme="minorHAnsi"/>
          <w:sz w:val="24"/>
          <w:szCs w:val="24"/>
        </w:rPr>
      </w:pPr>
      <w:r w:rsidRPr="00674F52">
        <w:rPr>
          <w:rFonts w:asciiTheme="minorHAnsi" w:hAnsiTheme="minorHAnsi"/>
          <w:sz w:val="24"/>
          <w:szCs w:val="24"/>
        </w:rPr>
        <w:t>Develop a more commercially-focused procurement culture - ensuring officers are equipped with the knowledge, training, and practical skills needed to derive maximum benefit from procurement practices</w:t>
      </w:r>
    </w:p>
    <w:p w14:paraId="05C47592" w14:textId="448ED41E" w:rsidR="00674F52" w:rsidRPr="00674F52" w:rsidRDefault="00674F52" w:rsidP="009E431D">
      <w:pPr>
        <w:pStyle w:val="ListParagraph"/>
        <w:numPr>
          <w:ilvl w:val="0"/>
          <w:numId w:val="39"/>
        </w:numPr>
        <w:tabs>
          <w:tab w:val="left" w:pos="1701"/>
        </w:tabs>
        <w:ind w:left="1701" w:right="349" w:firstLine="0"/>
        <w:rPr>
          <w:rFonts w:asciiTheme="minorHAnsi" w:hAnsiTheme="minorHAnsi"/>
          <w:sz w:val="24"/>
          <w:szCs w:val="24"/>
        </w:rPr>
      </w:pPr>
      <w:r>
        <w:rPr>
          <w:rFonts w:asciiTheme="minorHAnsi" w:hAnsiTheme="minorHAnsi"/>
          <w:sz w:val="24"/>
          <w:szCs w:val="24"/>
        </w:rPr>
        <w:lastRenderedPageBreak/>
        <w:t>Develop the ability to move with and get the best out of the market at any given time</w:t>
      </w:r>
    </w:p>
    <w:p w14:paraId="3BBE119E" w14:textId="21FD3E35" w:rsidR="009E431D" w:rsidRDefault="009E431D" w:rsidP="009E431D">
      <w:pPr>
        <w:pStyle w:val="NormalWeb"/>
        <w:numPr>
          <w:ilvl w:val="0"/>
          <w:numId w:val="39"/>
        </w:numPr>
        <w:spacing w:before="0" w:beforeAutospacing="0" w:after="0" w:afterAutospacing="0"/>
        <w:ind w:left="1701" w:firstLine="0"/>
        <w:rPr>
          <w:rFonts w:asciiTheme="minorHAnsi" w:hAnsiTheme="minorHAnsi"/>
          <w:sz w:val="24"/>
          <w:szCs w:val="24"/>
        </w:rPr>
      </w:pPr>
      <w:r w:rsidRPr="00AC43C1">
        <w:rPr>
          <w:rFonts w:asciiTheme="minorHAnsi" w:hAnsiTheme="minorHAnsi"/>
          <w:sz w:val="24"/>
          <w:szCs w:val="24"/>
        </w:rPr>
        <w:t xml:space="preserve">Demonstrate efficiency savings through better contract management </w:t>
      </w:r>
    </w:p>
    <w:p w14:paraId="20F14DD8" w14:textId="749CEAC2" w:rsidR="0057655D" w:rsidRPr="00AC43C1" w:rsidRDefault="0057655D" w:rsidP="009E431D">
      <w:pPr>
        <w:pStyle w:val="NormalWeb"/>
        <w:numPr>
          <w:ilvl w:val="0"/>
          <w:numId w:val="39"/>
        </w:numPr>
        <w:spacing w:before="0" w:beforeAutospacing="0" w:after="0" w:afterAutospacing="0"/>
        <w:ind w:left="1701" w:firstLine="0"/>
        <w:rPr>
          <w:rFonts w:asciiTheme="minorHAnsi" w:hAnsiTheme="minorHAnsi"/>
          <w:sz w:val="24"/>
          <w:szCs w:val="24"/>
        </w:rPr>
      </w:pPr>
      <w:r>
        <w:rPr>
          <w:rFonts w:asciiTheme="minorHAnsi" w:hAnsiTheme="minorHAnsi"/>
          <w:sz w:val="24"/>
          <w:szCs w:val="24"/>
        </w:rPr>
        <w:t>Pr</w:t>
      </w:r>
      <w:r w:rsidR="00E86951">
        <w:rPr>
          <w:rFonts w:asciiTheme="minorHAnsi" w:hAnsiTheme="minorHAnsi"/>
          <w:sz w:val="24"/>
          <w:szCs w:val="24"/>
        </w:rPr>
        <w:t>ocure</w:t>
      </w:r>
      <w:r>
        <w:rPr>
          <w:rFonts w:asciiTheme="minorHAnsi" w:hAnsiTheme="minorHAnsi"/>
          <w:sz w:val="24"/>
          <w:szCs w:val="24"/>
        </w:rPr>
        <w:t xml:space="preserve"> strategically </w:t>
      </w:r>
      <w:r w:rsidR="00E86951">
        <w:rPr>
          <w:rFonts w:asciiTheme="minorHAnsi" w:hAnsiTheme="minorHAnsi"/>
          <w:sz w:val="24"/>
          <w:szCs w:val="24"/>
        </w:rPr>
        <w:t>and collaboratively to demonstrate efficiency savings</w:t>
      </w:r>
    </w:p>
    <w:p w14:paraId="69C74ABB" w14:textId="6C794423" w:rsidR="001B5A5C" w:rsidRDefault="001B5A5C" w:rsidP="009E431D">
      <w:pPr>
        <w:pStyle w:val="ListParagraph"/>
        <w:numPr>
          <w:ilvl w:val="0"/>
          <w:numId w:val="39"/>
        </w:numPr>
        <w:tabs>
          <w:tab w:val="left" w:pos="1701"/>
        </w:tabs>
        <w:ind w:left="1701" w:right="349" w:firstLine="0"/>
        <w:rPr>
          <w:rFonts w:asciiTheme="minorHAnsi" w:hAnsiTheme="minorHAnsi"/>
          <w:sz w:val="24"/>
          <w:szCs w:val="24"/>
        </w:rPr>
      </w:pPr>
      <w:r>
        <w:rPr>
          <w:rFonts w:asciiTheme="minorHAnsi" w:hAnsiTheme="minorHAnsi"/>
          <w:sz w:val="24"/>
          <w:szCs w:val="24"/>
        </w:rPr>
        <w:t>Ensure all contracts are scrutinised and strategically managed post award to deliver maximum value</w:t>
      </w:r>
    </w:p>
    <w:p w14:paraId="68358E30" w14:textId="07DDF9DD" w:rsidR="009E431D" w:rsidRPr="009E431D" w:rsidRDefault="009E431D" w:rsidP="009E431D">
      <w:pPr>
        <w:pStyle w:val="ListParagraph"/>
        <w:numPr>
          <w:ilvl w:val="0"/>
          <w:numId w:val="39"/>
        </w:numPr>
        <w:tabs>
          <w:tab w:val="left" w:pos="1701"/>
        </w:tabs>
        <w:ind w:left="1701" w:right="349" w:firstLine="0"/>
        <w:rPr>
          <w:rFonts w:asciiTheme="minorHAnsi" w:hAnsiTheme="minorHAnsi"/>
          <w:sz w:val="24"/>
          <w:szCs w:val="24"/>
        </w:rPr>
      </w:pPr>
      <w:r>
        <w:rPr>
          <w:rFonts w:asciiTheme="minorHAnsi" w:hAnsiTheme="minorHAnsi"/>
          <w:sz w:val="24"/>
          <w:szCs w:val="24"/>
        </w:rPr>
        <w:t xml:space="preserve">Develop more informed decision making and responsibility at a lower officer level </w:t>
      </w:r>
    </w:p>
    <w:p w14:paraId="6DA5EEBE" w14:textId="77777777" w:rsidR="009E431D" w:rsidRPr="009E431D" w:rsidRDefault="009E431D" w:rsidP="009E431D">
      <w:pPr>
        <w:pStyle w:val="ListParagraph"/>
        <w:tabs>
          <w:tab w:val="left" w:pos="1740"/>
          <w:tab w:val="left" w:pos="1741"/>
        </w:tabs>
        <w:ind w:left="1080" w:firstLine="0"/>
        <w:rPr>
          <w:rFonts w:asciiTheme="minorHAnsi" w:hAnsiTheme="minorHAnsi"/>
          <w:sz w:val="24"/>
          <w:szCs w:val="24"/>
        </w:rPr>
      </w:pPr>
    </w:p>
    <w:p w14:paraId="11C4DAEC" w14:textId="59CB4296" w:rsidR="009E431D" w:rsidRPr="006234DA" w:rsidRDefault="009E431D" w:rsidP="009E431D">
      <w:pPr>
        <w:pStyle w:val="NormalWeb"/>
        <w:spacing w:before="0" w:beforeAutospacing="0" w:after="0" w:afterAutospacing="0"/>
        <w:ind w:left="1701"/>
        <w:rPr>
          <w:rFonts w:asciiTheme="minorHAnsi" w:hAnsiTheme="minorHAnsi" w:cstheme="minorHAnsi"/>
          <w:sz w:val="24"/>
          <w:szCs w:val="24"/>
        </w:rPr>
      </w:pPr>
      <w:r w:rsidRPr="006234DA">
        <w:rPr>
          <w:rFonts w:asciiTheme="minorHAnsi" w:hAnsiTheme="minorHAnsi" w:cstheme="minorHAnsi"/>
          <w:sz w:val="24"/>
          <w:szCs w:val="24"/>
        </w:rPr>
        <w:t xml:space="preserve">These </w:t>
      </w:r>
      <w:r>
        <w:rPr>
          <w:rFonts w:asciiTheme="minorHAnsi" w:hAnsiTheme="minorHAnsi" w:cstheme="minorHAnsi"/>
          <w:sz w:val="24"/>
          <w:szCs w:val="24"/>
        </w:rPr>
        <w:t>rules</w:t>
      </w:r>
      <w:r w:rsidRPr="006234DA">
        <w:rPr>
          <w:rFonts w:asciiTheme="minorHAnsi" w:hAnsiTheme="minorHAnsi" w:cstheme="minorHAnsi"/>
          <w:sz w:val="24"/>
          <w:szCs w:val="24"/>
        </w:rPr>
        <w:t xml:space="preserve"> and objectives are designed to open conversations and aid decision making and </w:t>
      </w:r>
      <w:r>
        <w:rPr>
          <w:rFonts w:asciiTheme="minorHAnsi" w:hAnsiTheme="minorHAnsi" w:cstheme="minorHAnsi"/>
          <w:sz w:val="24"/>
          <w:szCs w:val="24"/>
        </w:rPr>
        <w:t>provide purpose to</w:t>
      </w:r>
      <w:r w:rsidRPr="006234DA">
        <w:rPr>
          <w:rFonts w:asciiTheme="minorHAnsi" w:hAnsiTheme="minorHAnsi" w:cstheme="minorHAnsi"/>
          <w:sz w:val="24"/>
          <w:szCs w:val="24"/>
        </w:rPr>
        <w:t xml:space="preserve"> the </w:t>
      </w:r>
      <w:r>
        <w:rPr>
          <w:rFonts w:asciiTheme="minorHAnsi" w:hAnsiTheme="minorHAnsi" w:cstheme="minorHAnsi"/>
          <w:sz w:val="24"/>
          <w:szCs w:val="24"/>
        </w:rPr>
        <w:t xml:space="preserve">WLWA </w:t>
      </w:r>
      <w:r w:rsidRPr="006234DA">
        <w:rPr>
          <w:rFonts w:asciiTheme="minorHAnsi" w:hAnsiTheme="minorHAnsi" w:cstheme="minorHAnsi"/>
          <w:sz w:val="24"/>
          <w:szCs w:val="24"/>
        </w:rPr>
        <w:t xml:space="preserve">procurement </w:t>
      </w:r>
      <w:r>
        <w:rPr>
          <w:rFonts w:asciiTheme="minorHAnsi" w:hAnsiTheme="minorHAnsi" w:cstheme="minorHAnsi"/>
          <w:sz w:val="24"/>
          <w:szCs w:val="24"/>
        </w:rPr>
        <w:t>procedures</w:t>
      </w:r>
      <w:r w:rsidRPr="006234DA">
        <w:rPr>
          <w:rFonts w:asciiTheme="minorHAnsi" w:hAnsiTheme="minorHAnsi" w:cstheme="minorHAnsi"/>
          <w:sz w:val="24"/>
          <w:szCs w:val="24"/>
        </w:rPr>
        <w:t>.</w:t>
      </w:r>
    </w:p>
    <w:p w14:paraId="027AC1B1" w14:textId="68178B72" w:rsidR="009E431D" w:rsidRDefault="009E431D" w:rsidP="009E431D">
      <w:pPr>
        <w:pStyle w:val="Heading2"/>
        <w:tabs>
          <w:tab w:val="left" w:pos="1701"/>
        </w:tabs>
        <w:spacing w:before="217"/>
        <w:ind w:left="1701" w:firstLine="0"/>
        <w:rPr>
          <w:rFonts w:asciiTheme="minorHAnsi" w:hAnsiTheme="minorHAnsi"/>
        </w:rPr>
      </w:pPr>
    </w:p>
    <w:p w14:paraId="416910D5" w14:textId="42E70325" w:rsidR="007C19E2" w:rsidRPr="00753B48" w:rsidRDefault="007C19E2">
      <w:pPr>
        <w:pStyle w:val="BodyText"/>
        <w:rPr>
          <w:rFonts w:asciiTheme="minorHAnsi" w:hAnsiTheme="minorHAnsi"/>
          <w:sz w:val="26"/>
        </w:rPr>
      </w:pPr>
    </w:p>
    <w:sectPr w:rsidR="007C19E2" w:rsidRPr="00753B48" w:rsidSect="00391857">
      <w:pgSz w:w="11910" w:h="16840"/>
      <w:pgMar w:top="880" w:right="600" w:bottom="880" w:left="420" w:header="0" w:footer="60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D382" w16cex:dateUtc="2020-11-10T08:53:00Z"/>
  <w16cex:commentExtensible w16cex:durableId="2354DB87" w16cex:dateUtc="2020-11-10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19E60" w16cid:durableId="2354D382"/>
  <w16cid:commentId w16cid:paraId="655A00A4" w16cid:durableId="2354DB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EEEF" w14:textId="77777777" w:rsidR="0001680F" w:rsidRDefault="0001680F">
      <w:r>
        <w:separator/>
      </w:r>
    </w:p>
  </w:endnote>
  <w:endnote w:type="continuationSeparator" w:id="0">
    <w:p w14:paraId="7BB45E7E" w14:textId="77777777" w:rsidR="0001680F" w:rsidRDefault="0001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57E85" w14:textId="77777777" w:rsidR="0001680F" w:rsidRDefault="0001680F">
      <w:r>
        <w:separator/>
      </w:r>
    </w:p>
  </w:footnote>
  <w:footnote w:type="continuationSeparator" w:id="0">
    <w:p w14:paraId="15808868" w14:textId="77777777" w:rsidR="0001680F" w:rsidRDefault="0001680F">
      <w:r>
        <w:continuationSeparator/>
      </w:r>
    </w:p>
  </w:footnote>
  <w:footnote w:id="1">
    <w:p w14:paraId="08655F6E" w14:textId="77777777" w:rsidR="00F35438" w:rsidRPr="004E16C6" w:rsidRDefault="00F35438" w:rsidP="00F35438">
      <w:pPr>
        <w:pStyle w:val="ListParagraph"/>
        <w:ind w:left="0"/>
        <w:jc w:val="center"/>
        <w:rPr>
          <w:sz w:val="16"/>
          <w:szCs w:val="16"/>
        </w:rPr>
      </w:pPr>
      <w:r>
        <w:rPr>
          <w:rStyle w:val="FootnoteReference"/>
        </w:rPr>
        <w:footnoteRef/>
      </w:r>
      <w:r w:rsidRPr="00390ADF">
        <w:rPr>
          <w:rStyle w:val="FootnoteReference"/>
        </w:rPr>
        <w:t xml:space="preserve"> </w:t>
      </w:r>
      <w:r w:rsidRPr="004E16C6">
        <w:rPr>
          <w:sz w:val="16"/>
          <w:szCs w:val="16"/>
        </w:rPr>
        <w:t>Contracts should not be artificially underestimated or disaggregated into two or more separate Contracts where the intent is to avoid the application of the Contract Procedure Rules or Public Procurement Regulations.</w:t>
      </w:r>
    </w:p>
  </w:footnote>
  <w:footnote w:id="2">
    <w:p w14:paraId="340ABA3B" w14:textId="77777777" w:rsidR="00F35438" w:rsidRPr="004E16C6" w:rsidRDefault="00F35438" w:rsidP="00F35438">
      <w:pPr>
        <w:pStyle w:val="ListParagraph"/>
        <w:ind w:left="0"/>
        <w:jc w:val="center"/>
        <w:rPr>
          <w:sz w:val="16"/>
          <w:szCs w:val="16"/>
        </w:rPr>
      </w:pPr>
      <w:r w:rsidRPr="004E16C6">
        <w:rPr>
          <w:rStyle w:val="FootnoteReference"/>
          <w:sz w:val="16"/>
          <w:szCs w:val="16"/>
        </w:rPr>
        <w:footnoteRef/>
      </w:r>
      <w:r w:rsidRPr="004E16C6">
        <w:rPr>
          <w:sz w:val="16"/>
          <w:szCs w:val="16"/>
        </w:rPr>
        <w:t xml:space="preserve"> Decision to award must be made by a separate individual to the</w:t>
      </w:r>
      <w:r>
        <w:rPr>
          <w:sz w:val="16"/>
          <w:szCs w:val="16"/>
        </w:rPr>
        <w:t xml:space="preserve"> </w:t>
      </w:r>
      <w:r w:rsidRPr="004E16C6">
        <w:rPr>
          <w:sz w:val="16"/>
          <w:szCs w:val="16"/>
        </w:rPr>
        <w:t xml:space="preserve"> Responsible Officer that is making the recommendation to award.</w:t>
      </w:r>
    </w:p>
  </w:footnote>
  <w:footnote w:id="3">
    <w:p w14:paraId="00825373" w14:textId="77777777" w:rsidR="00F35438" w:rsidRPr="004E16C6" w:rsidRDefault="00F35438" w:rsidP="00F35438">
      <w:pPr>
        <w:pStyle w:val="ListParagraph"/>
        <w:ind w:left="0"/>
        <w:jc w:val="center"/>
        <w:rPr>
          <w:sz w:val="16"/>
          <w:szCs w:val="16"/>
        </w:rPr>
      </w:pPr>
      <w:r>
        <w:rPr>
          <w:rStyle w:val="FootnoteReference"/>
        </w:rPr>
        <w:footnoteRef/>
      </w:r>
      <w:r w:rsidRPr="00390ADF">
        <w:rPr>
          <w:rStyle w:val="FootnoteReference"/>
        </w:rPr>
        <w:t xml:space="preserve"> </w:t>
      </w:r>
      <w:r w:rsidRPr="004E16C6">
        <w:rPr>
          <w:sz w:val="16"/>
          <w:szCs w:val="16"/>
        </w:rPr>
        <w:t>Contracts should not be artificially underestimated or disaggregated into two or more separate Contracts where the intent is to avoid the application of the Contract Procedure Rules or Public Procurement Regulations.</w:t>
      </w:r>
    </w:p>
  </w:footnote>
  <w:footnote w:id="4">
    <w:p w14:paraId="22C80BEA" w14:textId="77777777" w:rsidR="00F35438" w:rsidRPr="004E16C6" w:rsidRDefault="00F35438" w:rsidP="00F35438">
      <w:pPr>
        <w:pStyle w:val="ListParagraph"/>
        <w:ind w:left="0"/>
        <w:jc w:val="center"/>
        <w:rPr>
          <w:sz w:val="16"/>
          <w:szCs w:val="16"/>
        </w:rPr>
      </w:pPr>
      <w:r w:rsidRPr="004E16C6">
        <w:rPr>
          <w:rStyle w:val="FootnoteReference"/>
          <w:sz w:val="16"/>
          <w:szCs w:val="16"/>
        </w:rPr>
        <w:footnoteRef/>
      </w:r>
      <w:r w:rsidRPr="004E16C6">
        <w:rPr>
          <w:sz w:val="16"/>
          <w:szCs w:val="16"/>
        </w:rPr>
        <w:t xml:space="preserve"> Decision to award must be made by a separate individual to the</w:t>
      </w:r>
      <w:r>
        <w:rPr>
          <w:sz w:val="16"/>
          <w:szCs w:val="16"/>
        </w:rPr>
        <w:t xml:space="preserve"> </w:t>
      </w:r>
      <w:r w:rsidRPr="004E16C6">
        <w:rPr>
          <w:sz w:val="16"/>
          <w:szCs w:val="16"/>
        </w:rPr>
        <w:t xml:space="preserve"> Responsible Officer that is making the recommendation to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CF2"/>
    <w:multiLevelType w:val="multilevel"/>
    <w:tmpl w:val="FD8C7D16"/>
    <w:lvl w:ilvl="0">
      <w:start w:val="1"/>
      <w:numFmt w:val="decimal"/>
      <w:lvlText w:val="%1."/>
      <w:lvlJc w:val="left"/>
      <w:pPr>
        <w:ind w:left="360" w:hanging="360"/>
      </w:pPr>
      <w:rPr>
        <w:rFonts w:hint="default"/>
        <w:b/>
        <w:bCs/>
        <w:w w:val="100"/>
        <w:sz w:val="24"/>
        <w:szCs w:val="24"/>
        <w:lang w:val="en-GB" w:eastAsia="en-GB" w:bidi="en-GB"/>
      </w:rPr>
    </w:lvl>
    <w:lvl w:ilvl="1">
      <w:start w:val="1"/>
      <w:numFmt w:val="decimal"/>
      <w:lvlText w:val="%1.%2."/>
      <w:lvlJc w:val="left"/>
      <w:pPr>
        <w:ind w:left="1567" w:hanging="432"/>
      </w:pPr>
      <w:rPr>
        <w:rFonts w:hint="default"/>
        <w:b/>
        <w:spacing w:val="-4"/>
        <w:w w:val="100"/>
        <w:sz w:val="24"/>
        <w:lang w:val="en-GB" w:eastAsia="en-GB" w:bidi="en-GB"/>
      </w:rPr>
    </w:lvl>
    <w:lvl w:ilvl="2">
      <w:start w:val="1"/>
      <w:numFmt w:val="decimal"/>
      <w:lvlText w:val="%1.%2.%3."/>
      <w:lvlJc w:val="left"/>
      <w:pPr>
        <w:ind w:left="1224" w:hanging="504"/>
      </w:pPr>
      <w:rPr>
        <w:rFonts w:hint="default"/>
        <w:b w:val="0"/>
        <w:w w:val="100"/>
        <w:sz w:val="24"/>
        <w:szCs w:val="24"/>
        <w:lang w:val="en-GB" w:eastAsia="en-GB" w:bidi="en-GB"/>
      </w:rPr>
    </w:lvl>
    <w:lvl w:ilvl="3">
      <w:start w:val="1"/>
      <w:numFmt w:val="bullet"/>
      <w:lvlText w:val=""/>
      <w:lvlJc w:val="left"/>
      <w:pPr>
        <w:ind w:left="1728" w:hanging="648"/>
      </w:pPr>
      <w:rPr>
        <w:rFonts w:ascii="Symbol" w:hAnsi="Symbol"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1" w15:restartNumberingAfterBreak="0">
    <w:nsid w:val="01A70836"/>
    <w:multiLevelType w:val="multilevel"/>
    <w:tmpl w:val="C0424F30"/>
    <w:lvl w:ilvl="0">
      <w:start w:val="7"/>
      <w:numFmt w:val="decimal"/>
      <w:lvlText w:val="%1"/>
      <w:lvlJc w:val="left"/>
      <w:pPr>
        <w:ind w:left="2460" w:hanging="720"/>
      </w:pPr>
      <w:rPr>
        <w:rFonts w:hint="default"/>
        <w:lang w:val="en-GB" w:eastAsia="en-GB" w:bidi="en-GB"/>
      </w:rPr>
    </w:lvl>
    <w:lvl w:ilvl="1">
      <w:start w:val="3"/>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4"/>
        <w:w w:val="100"/>
        <w:sz w:val="24"/>
        <w:szCs w:val="24"/>
        <w:lang w:val="en-GB" w:eastAsia="en-GB" w:bidi="en-GB"/>
      </w:rPr>
    </w:lvl>
    <w:lvl w:ilvl="3">
      <w:numFmt w:val="bullet"/>
      <w:lvlText w:val="•"/>
      <w:lvlJc w:val="left"/>
      <w:pPr>
        <w:ind w:left="4987" w:hanging="720"/>
      </w:pPr>
      <w:rPr>
        <w:rFonts w:hint="default"/>
        <w:lang w:val="en-GB" w:eastAsia="en-GB" w:bidi="en-GB"/>
      </w:rPr>
    </w:lvl>
    <w:lvl w:ilvl="4">
      <w:numFmt w:val="bullet"/>
      <w:lvlText w:val="•"/>
      <w:lvlJc w:val="left"/>
      <w:pPr>
        <w:ind w:left="5830" w:hanging="720"/>
      </w:pPr>
      <w:rPr>
        <w:rFonts w:hint="default"/>
        <w:lang w:val="en-GB" w:eastAsia="en-GB" w:bidi="en-GB"/>
      </w:rPr>
    </w:lvl>
    <w:lvl w:ilvl="5">
      <w:numFmt w:val="bullet"/>
      <w:lvlText w:val="•"/>
      <w:lvlJc w:val="left"/>
      <w:pPr>
        <w:ind w:left="6673" w:hanging="720"/>
      </w:pPr>
      <w:rPr>
        <w:rFonts w:hint="default"/>
        <w:lang w:val="en-GB" w:eastAsia="en-GB" w:bidi="en-GB"/>
      </w:rPr>
    </w:lvl>
    <w:lvl w:ilvl="6">
      <w:numFmt w:val="bullet"/>
      <w:lvlText w:val="•"/>
      <w:lvlJc w:val="left"/>
      <w:pPr>
        <w:ind w:left="7515" w:hanging="720"/>
      </w:pPr>
      <w:rPr>
        <w:rFonts w:hint="default"/>
        <w:lang w:val="en-GB" w:eastAsia="en-GB" w:bidi="en-GB"/>
      </w:rPr>
    </w:lvl>
    <w:lvl w:ilvl="7">
      <w:numFmt w:val="bullet"/>
      <w:lvlText w:val="•"/>
      <w:lvlJc w:val="left"/>
      <w:pPr>
        <w:ind w:left="8358" w:hanging="720"/>
      </w:pPr>
      <w:rPr>
        <w:rFonts w:hint="default"/>
        <w:lang w:val="en-GB" w:eastAsia="en-GB" w:bidi="en-GB"/>
      </w:rPr>
    </w:lvl>
    <w:lvl w:ilvl="8">
      <w:numFmt w:val="bullet"/>
      <w:lvlText w:val="•"/>
      <w:lvlJc w:val="left"/>
      <w:pPr>
        <w:ind w:left="9201" w:hanging="720"/>
      </w:pPr>
      <w:rPr>
        <w:rFonts w:hint="default"/>
        <w:lang w:val="en-GB" w:eastAsia="en-GB" w:bidi="en-GB"/>
      </w:rPr>
    </w:lvl>
  </w:abstractNum>
  <w:abstractNum w:abstractNumId="2" w15:restartNumberingAfterBreak="0">
    <w:nsid w:val="01DD311B"/>
    <w:multiLevelType w:val="hybridMultilevel"/>
    <w:tmpl w:val="09DCA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A1905"/>
    <w:multiLevelType w:val="multilevel"/>
    <w:tmpl w:val="20F6CE98"/>
    <w:lvl w:ilvl="0">
      <w:start w:val="7"/>
      <w:numFmt w:val="decimal"/>
      <w:lvlText w:val="%1"/>
      <w:lvlJc w:val="left"/>
      <w:pPr>
        <w:ind w:left="525" w:hanging="525"/>
      </w:pPr>
      <w:rPr>
        <w:rFonts w:hint="default"/>
      </w:rPr>
    </w:lvl>
    <w:lvl w:ilvl="1">
      <w:start w:val="1"/>
      <w:numFmt w:val="decimal"/>
      <w:lvlText w:val="%1.%2"/>
      <w:lvlJc w:val="left"/>
      <w:pPr>
        <w:ind w:left="2439" w:hanging="525"/>
      </w:pPr>
      <w:rPr>
        <w:rFonts w:hint="default"/>
      </w:rPr>
    </w:lvl>
    <w:lvl w:ilvl="2">
      <w:start w:val="2"/>
      <w:numFmt w:val="decimal"/>
      <w:lvlText w:val="%1.%2.%3"/>
      <w:lvlJc w:val="left"/>
      <w:pPr>
        <w:ind w:left="4548" w:hanging="720"/>
      </w:pPr>
      <w:rPr>
        <w:rFonts w:hint="default"/>
      </w:rPr>
    </w:lvl>
    <w:lvl w:ilvl="3">
      <w:start w:val="1"/>
      <w:numFmt w:val="decimal"/>
      <w:lvlText w:val="%1.%2.%3.%4"/>
      <w:lvlJc w:val="left"/>
      <w:pPr>
        <w:ind w:left="6822" w:hanging="108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1010" w:hanging="144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5198" w:hanging="1800"/>
      </w:pPr>
      <w:rPr>
        <w:rFonts w:hint="default"/>
      </w:rPr>
    </w:lvl>
    <w:lvl w:ilvl="8">
      <w:start w:val="1"/>
      <w:numFmt w:val="decimal"/>
      <w:lvlText w:val="%1.%2.%3.%4.%5.%6.%7.%8.%9"/>
      <w:lvlJc w:val="left"/>
      <w:pPr>
        <w:ind w:left="17112" w:hanging="1800"/>
      </w:pPr>
      <w:rPr>
        <w:rFonts w:hint="default"/>
      </w:rPr>
    </w:lvl>
  </w:abstractNum>
  <w:abstractNum w:abstractNumId="4" w15:restartNumberingAfterBreak="0">
    <w:nsid w:val="04B7060E"/>
    <w:multiLevelType w:val="hybridMultilevel"/>
    <w:tmpl w:val="E39EDD0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86926"/>
    <w:multiLevelType w:val="multilevel"/>
    <w:tmpl w:val="368630C8"/>
    <w:lvl w:ilvl="0">
      <w:start w:val="11"/>
      <w:numFmt w:val="decimal"/>
      <w:lvlText w:val="%1"/>
      <w:lvlJc w:val="left"/>
      <w:pPr>
        <w:ind w:left="1694" w:hanging="720"/>
      </w:pPr>
      <w:rPr>
        <w:rFonts w:hint="default"/>
        <w:lang w:val="en-GB" w:eastAsia="en-GB" w:bidi="en-GB"/>
      </w:rPr>
    </w:lvl>
    <w:lvl w:ilvl="1">
      <w:start w:val="1"/>
      <w:numFmt w:val="decimal"/>
      <w:lvlText w:val="%1.%2"/>
      <w:lvlJc w:val="left"/>
      <w:pPr>
        <w:ind w:left="1694" w:hanging="720"/>
      </w:pPr>
      <w:rPr>
        <w:rFonts w:ascii="Arial" w:eastAsia="Arial" w:hAnsi="Arial" w:cs="Arial" w:hint="default"/>
        <w:spacing w:val="-7"/>
        <w:w w:val="100"/>
        <w:sz w:val="24"/>
        <w:szCs w:val="24"/>
        <w:lang w:val="en-GB" w:eastAsia="en-GB" w:bidi="en-GB"/>
      </w:rPr>
    </w:lvl>
    <w:lvl w:ilvl="2">
      <w:start w:val="1"/>
      <w:numFmt w:val="decimal"/>
      <w:lvlText w:val="%1.%2.%3"/>
      <w:lvlJc w:val="left"/>
      <w:pPr>
        <w:ind w:left="2414" w:hanging="720"/>
      </w:pPr>
      <w:rPr>
        <w:rFonts w:ascii="Arial" w:eastAsia="Arial" w:hAnsi="Arial" w:cs="Arial" w:hint="default"/>
        <w:spacing w:val="-1"/>
        <w:w w:val="100"/>
        <w:sz w:val="24"/>
        <w:szCs w:val="24"/>
        <w:lang w:val="en-GB" w:eastAsia="en-GB" w:bidi="en-GB"/>
      </w:rPr>
    </w:lvl>
    <w:lvl w:ilvl="3">
      <w:numFmt w:val="bullet"/>
      <w:lvlText w:val="•"/>
      <w:lvlJc w:val="left"/>
      <w:pPr>
        <w:ind w:left="4301" w:hanging="720"/>
      </w:pPr>
      <w:rPr>
        <w:rFonts w:hint="default"/>
        <w:lang w:val="en-GB" w:eastAsia="en-GB" w:bidi="en-GB"/>
      </w:rPr>
    </w:lvl>
    <w:lvl w:ilvl="4">
      <w:numFmt w:val="bullet"/>
      <w:lvlText w:val="•"/>
      <w:lvlJc w:val="left"/>
      <w:pPr>
        <w:ind w:left="5242" w:hanging="720"/>
      </w:pPr>
      <w:rPr>
        <w:rFonts w:hint="default"/>
        <w:lang w:val="en-GB" w:eastAsia="en-GB" w:bidi="en-GB"/>
      </w:rPr>
    </w:lvl>
    <w:lvl w:ilvl="5">
      <w:numFmt w:val="bullet"/>
      <w:lvlText w:val="•"/>
      <w:lvlJc w:val="left"/>
      <w:pPr>
        <w:ind w:left="6182" w:hanging="720"/>
      </w:pPr>
      <w:rPr>
        <w:rFonts w:hint="default"/>
        <w:lang w:val="en-GB" w:eastAsia="en-GB" w:bidi="en-GB"/>
      </w:rPr>
    </w:lvl>
    <w:lvl w:ilvl="6">
      <w:numFmt w:val="bullet"/>
      <w:lvlText w:val="•"/>
      <w:lvlJc w:val="left"/>
      <w:pPr>
        <w:ind w:left="7123" w:hanging="720"/>
      </w:pPr>
      <w:rPr>
        <w:rFonts w:hint="default"/>
        <w:lang w:val="en-GB" w:eastAsia="en-GB" w:bidi="en-GB"/>
      </w:rPr>
    </w:lvl>
    <w:lvl w:ilvl="7">
      <w:numFmt w:val="bullet"/>
      <w:lvlText w:val="•"/>
      <w:lvlJc w:val="left"/>
      <w:pPr>
        <w:ind w:left="8064" w:hanging="720"/>
      </w:pPr>
      <w:rPr>
        <w:rFonts w:hint="default"/>
        <w:lang w:val="en-GB" w:eastAsia="en-GB" w:bidi="en-GB"/>
      </w:rPr>
    </w:lvl>
    <w:lvl w:ilvl="8">
      <w:numFmt w:val="bullet"/>
      <w:lvlText w:val="•"/>
      <w:lvlJc w:val="left"/>
      <w:pPr>
        <w:ind w:left="9004" w:hanging="720"/>
      </w:pPr>
      <w:rPr>
        <w:rFonts w:hint="default"/>
        <w:lang w:val="en-GB" w:eastAsia="en-GB" w:bidi="en-GB"/>
      </w:rPr>
    </w:lvl>
  </w:abstractNum>
  <w:abstractNum w:abstractNumId="6" w15:restartNumberingAfterBreak="0">
    <w:nsid w:val="05BD4311"/>
    <w:multiLevelType w:val="hybridMultilevel"/>
    <w:tmpl w:val="546AF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364F04"/>
    <w:multiLevelType w:val="multilevel"/>
    <w:tmpl w:val="8272E132"/>
    <w:lvl w:ilvl="0">
      <w:start w:val="1"/>
      <w:numFmt w:val="decimal"/>
      <w:lvlText w:val="%1."/>
      <w:lvlJc w:val="left"/>
      <w:pPr>
        <w:ind w:left="360" w:hanging="360"/>
      </w:pPr>
      <w:rPr>
        <w:rFonts w:hint="default"/>
        <w:b/>
        <w:bCs/>
        <w:w w:val="100"/>
        <w:sz w:val="24"/>
        <w:szCs w:val="24"/>
        <w:lang w:val="en-GB" w:eastAsia="en-GB" w:bidi="en-GB"/>
      </w:rPr>
    </w:lvl>
    <w:lvl w:ilvl="1">
      <w:start w:val="1"/>
      <w:numFmt w:val="decimal"/>
      <w:lvlText w:val="%1.%2."/>
      <w:lvlJc w:val="left"/>
      <w:pPr>
        <w:ind w:left="1567" w:hanging="432"/>
      </w:pPr>
      <w:rPr>
        <w:rFonts w:hint="default"/>
        <w:b w:val="0"/>
        <w:spacing w:val="-4"/>
        <w:w w:val="100"/>
        <w:sz w:val="24"/>
        <w:lang w:val="en-GB" w:eastAsia="en-GB" w:bidi="en-GB"/>
      </w:rPr>
    </w:lvl>
    <w:lvl w:ilvl="2">
      <w:start w:val="1"/>
      <w:numFmt w:val="decimal"/>
      <w:lvlText w:val="%1.%2.%3."/>
      <w:lvlJc w:val="left"/>
      <w:pPr>
        <w:ind w:left="4332" w:hanging="504"/>
      </w:pPr>
      <w:rPr>
        <w:rFonts w:hint="default"/>
        <w:b w:val="0"/>
        <w:w w:val="100"/>
        <w:sz w:val="24"/>
        <w:szCs w:val="24"/>
        <w:lang w:val="en-GB" w:eastAsia="en-GB" w:bidi="en-GB"/>
      </w:rPr>
    </w:lvl>
    <w:lvl w:ilvl="3">
      <w:start w:val="1"/>
      <w:numFmt w:val="bullet"/>
      <w:lvlText w:val=""/>
      <w:lvlJc w:val="left"/>
      <w:pPr>
        <w:ind w:left="1728" w:hanging="648"/>
      </w:pPr>
      <w:rPr>
        <w:rFonts w:ascii="Symbol" w:hAnsi="Symbol"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8" w15:restartNumberingAfterBreak="0">
    <w:nsid w:val="102042E0"/>
    <w:multiLevelType w:val="multilevel"/>
    <w:tmpl w:val="B03EAFA8"/>
    <w:lvl w:ilvl="0">
      <w:start w:val="7"/>
      <w:numFmt w:val="decimal"/>
      <w:lvlText w:val="%1"/>
      <w:lvlJc w:val="left"/>
      <w:pPr>
        <w:ind w:left="2460" w:hanging="720"/>
      </w:pPr>
      <w:rPr>
        <w:rFonts w:hint="default"/>
        <w:lang w:val="en-GB" w:eastAsia="en-GB" w:bidi="en-GB"/>
      </w:rPr>
    </w:lvl>
    <w:lvl w:ilvl="1">
      <w:start w:val="2"/>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4"/>
        <w:w w:val="100"/>
        <w:sz w:val="24"/>
        <w:szCs w:val="24"/>
        <w:lang w:val="en-GB" w:eastAsia="en-GB" w:bidi="en-GB"/>
      </w:rPr>
    </w:lvl>
    <w:lvl w:ilvl="3">
      <w:numFmt w:val="bullet"/>
      <w:lvlText w:val="•"/>
      <w:lvlJc w:val="left"/>
      <w:pPr>
        <w:ind w:left="4987" w:hanging="720"/>
      </w:pPr>
      <w:rPr>
        <w:rFonts w:hint="default"/>
        <w:lang w:val="en-GB" w:eastAsia="en-GB" w:bidi="en-GB"/>
      </w:rPr>
    </w:lvl>
    <w:lvl w:ilvl="4">
      <w:numFmt w:val="bullet"/>
      <w:lvlText w:val="•"/>
      <w:lvlJc w:val="left"/>
      <w:pPr>
        <w:ind w:left="5830" w:hanging="720"/>
      </w:pPr>
      <w:rPr>
        <w:rFonts w:hint="default"/>
        <w:lang w:val="en-GB" w:eastAsia="en-GB" w:bidi="en-GB"/>
      </w:rPr>
    </w:lvl>
    <w:lvl w:ilvl="5">
      <w:numFmt w:val="bullet"/>
      <w:lvlText w:val="•"/>
      <w:lvlJc w:val="left"/>
      <w:pPr>
        <w:ind w:left="6673" w:hanging="720"/>
      </w:pPr>
      <w:rPr>
        <w:rFonts w:hint="default"/>
        <w:lang w:val="en-GB" w:eastAsia="en-GB" w:bidi="en-GB"/>
      </w:rPr>
    </w:lvl>
    <w:lvl w:ilvl="6">
      <w:numFmt w:val="bullet"/>
      <w:lvlText w:val="•"/>
      <w:lvlJc w:val="left"/>
      <w:pPr>
        <w:ind w:left="7515" w:hanging="720"/>
      </w:pPr>
      <w:rPr>
        <w:rFonts w:hint="default"/>
        <w:lang w:val="en-GB" w:eastAsia="en-GB" w:bidi="en-GB"/>
      </w:rPr>
    </w:lvl>
    <w:lvl w:ilvl="7">
      <w:numFmt w:val="bullet"/>
      <w:lvlText w:val="•"/>
      <w:lvlJc w:val="left"/>
      <w:pPr>
        <w:ind w:left="8358" w:hanging="720"/>
      </w:pPr>
      <w:rPr>
        <w:rFonts w:hint="default"/>
        <w:lang w:val="en-GB" w:eastAsia="en-GB" w:bidi="en-GB"/>
      </w:rPr>
    </w:lvl>
    <w:lvl w:ilvl="8">
      <w:numFmt w:val="bullet"/>
      <w:lvlText w:val="•"/>
      <w:lvlJc w:val="left"/>
      <w:pPr>
        <w:ind w:left="9201" w:hanging="720"/>
      </w:pPr>
      <w:rPr>
        <w:rFonts w:hint="default"/>
        <w:lang w:val="en-GB" w:eastAsia="en-GB" w:bidi="en-GB"/>
      </w:rPr>
    </w:lvl>
  </w:abstractNum>
  <w:abstractNum w:abstractNumId="9" w15:restartNumberingAfterBreak="0">
    <w:nsid w:val="11D26B88"/>
    <w:multiLevelType w:val="multilevel"/>
    <w:tmpl w:val="3C82BC92"/>
    <w:lvl w:ilvl="0">
      <w:start w:val="9"/>
      <w:numFmt w:val="decimal"/>
      <w:lvlText w:val="%1"/>
      <w:lvlJc w:val="left"/>
      <w:pPr>
        <w:ind w:left="2414" w:hanging="720"/>
      </w:pPr>
      <w:rPr>
        <w:rFonts w:hint="default"/>
        <w:lang w:val="en-GB" w:eastAsia="en-GB" w:bidi="en-GB"/>
      </w:rPr>
    </w:lvl>
    <w:lvl w:ilvl="1">
      <w:start w:val="10"/>
      <w:numFmt w:val="decimal"/>
      <w:lvlText w:val="%1.%2"/>
      <w:lvlJc w:val="left"/>
      <w:pPr>
        <w:ind w:left="2414" w:hanging="720"/>
      </w:pPr>
      <w:rPr>
        <w:rFonts w:hint="default"/>
        <w:lang w:val="en-GB" w:eastAsia="en-GB" w:bidi="en-GB"/>
      </w:rPr>
    </w:lvl>
    <w:lvl w:ilvl="2">
      <w:start w:val="1"/>
      <w:numFmt w:val="decimal"/>
      <w:lvlText w:val="%1.%2.%3"/>
      <w:lvlJc w:val="left"/>
      <w:pPr>
        <w:ind w:left="2414" w:hanging="720"/>
      </w:pPr>
      <w:rPr>
        <w:rFonts w:ascii="Arial" w:eastAsia="Arial" w:hAnsi="Arial" w:cs="Arial" w:hint="default"/>
        <w:spacing w:val="-2"/>
        <w:w w:val="100"/>
        <w:sz w:val="24"/>
        <w:szCs w:val="24"/>
        <w:lang w:val="en-GB" w:eastAsia="en-GB" w:bidi="en-GB"/>
      </w:rPr>
    </w:lvl>
    <w:lvl w:ilvl="3">
      <w:numFmt w:val="bullet"/>
      <w:lvlText w:val=""/>
      <w:lvlJc w:val="left"/>
      <w:pPr>
        <w:ind w:left="2774" w:hanging="360"/>
      </w:pPr>
      <w:rPr>
        <w:rFonts w:ascii="Symbol" w:eastAsia="Symbol" w:hAnsi="Symbol" w:cs="Symbol" w:hint="default"/>
        <w:w w:val="100"/>
        <w:sz w:val="24"/>
        <w:szCs w:val="24"/>
        <w:lang w:val="en-GB" w:eastAsia="en-GB" w:bidi="en-GB"/>
      </w:rPr>
    </w:lvl>
    <w:lvl w:ilvl="4">
      <w:numFmt w:val="bullet"/>
      <w:lvlText w:val="•"/>
      <w:lvlJc w:val="left"/>
      <w:pPr>
        <w:ind w:left="5482" w:hanging="360"/>
      </w:pPr>
      <w:rPr>
        <w:rFonts w:hint="default"/>
        <w:lang w:val="en-GB" w:eastAsia="en-GB" w:bidi="en-GB"/>
      </w:rPr>
    </w:lvl>
    <w:lvl w:ilvl="5">
      <w:numFmt w:val="bullet"/>
      <w:lvlText w:val="•"/>
      <w:lvlJc w:val="left"/>
      <w:pPr>
        <w:ind w:left="6382" w:hanging="360"/>
      </w:pPr>
      <w:rPr>
        <w:rFonts w:hint="default"/>
        <w:lang w:val="en-GB" w:eastAsia="en-GB" w:bidi="en-GB"/>
      </w:rPr>
    </w:lvl>
    <w:lvl w:ilvl="6">
      <w:numFmt w:val="bullet"/>
      <w:lvlText w:val="•"/>
      <w:lvlJc w:val="left"/>
      <w:pPr>
        <w:ind w:left="7283" w:hanging="360"/>
      </w:pPr>
      <w:rPr>
        <w:rFonts w:hint="default"/>
        <w:lang w:val="en-GB" w:eastAsia="en-GB" w:bidi="en-GB"/>
      </w:rPr>
    </w:lvl>
    <w:lvl w:ilvl="7">
      <w:numFmt w:val="bullet"/>
      <w:lvlText w:val="•"/>
      <w:lvlJc w:val="left"/>
      <w:pPr>
        <w:ind w:left="8184" w:hanging="360"/>
      </w:pPr>
      <w:rPr>
        <w:rFonts w:hint="default"/>
        <w:lang w:val="en-GB" w:eastAsia="en-GB" w:bidi="en-GB"/>
      </w:rPr>
    </w:lvl>
    <w:lvl w:ilvl="8">
      <w:numFmt w:val="bullet"/>
      <w:lvlText w:val="•"/>
      <w:lvlJc w:val="left"/>
      <w:pPr>
        <w:ind w:left="9084" w:hanging="360"/>
      </w:pPr>
      <w:rPr>
        <w:rFonts w:hint="default"/>
        <w:lang w:val="en-GB" w:eastAsia="en-GB" w:bidi="en-GB"/>
      </w:rPr>
    </w:lvl>
  </w:abstractNum>
  <w:abstractNum w:abstractNumId="10" w15:restartNumberingAfterBreak="0">
    <w:nsid w:val="1346070A"/>
    <w:multiLevelType w:val="multilevel"/>
    <w:tmpl w:val="C28AB5A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5E3AA9"/>
    <w:multiLevelType w:val="hybridMultilevel"/>
    <w:tmpl w:val="5BB6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02B9F"/>
    <w:multiLevelType w:val="multilevel"/>
    <w:tmpl w:val="D2D01B2C"/>
    <w:lvl w:ilvl="0">
      <w:start w:val="7"/>
      <w:numFmt w:val="decimal"/>
      <w:lvlText w:val="%1"/>
      <w:lvlJc w:val="left"/>
      <w:pPr>
        <w:ind w:left="2460" w:hanging="720"/>
      </w:pPr>
      <w:rPr>
        <w:rFonts w:hint="default"/>
        <w:lang w:val="en-GB" w:eastAsia="en-GB" w:bidi="en-GB"/>
      </w:rPr>
    </w:lvl>
    <w:lvl w:ilvl="1">
      <w:start w:val="4"/>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5"/>
        <w:w w:val="100"/>
        <w:sz w:val="24"/>
        <w:szCs w:val="24"/>
        <w:lang w:val="en-GB" w:eastAsia="en-GB" w:bidi="en-GB"/>
      </w:rPr>
    </w:lvl>
    <w:lvl w:ilvl="3">
      <w:start w:val="1"/>
      <w:numFmt w:val="bullet"/>
      <w:lvlText w:val=""/>
      <w:lvlJc w:val="left"/>
      <w:pPr>
        <w:ind w:left="2820" w:hanging="360"/>
      </w:pPr>
      <w:rPr>
        <w:rFonts w:ascii="Symbol" w:hAnsi="Symbol" w:hint="default"/>
        <w:w w:val="100"/>
        <w:sz w:val="24"/>
        <w:szCs w:val="24"/>
        <w:lang w:val="en-GB" w:eastAsia="en-GB" w:bidi="en-GB"/>
      </w:rPr>
    </w:lvl>
    <w:lvl w:ilvl="4">
      <w:numFmt w:val="bullet"/>
      <w:lvlText w:val="•"/>
      <w:lvlJc w:val="left"/>
      <w:pPr>
        <w:ind w:left="5508" w:hanging="360"/>
      </w:pPr>
      <w:rPr>
        <w:rFonts w:hint="default"/>
        <w:lang w:val="en-GB" w:eastAsia="en-GB" w:bidi="en-GB"/>
      </w:rPr>
    </w:lvl>
    <w:lvl w:ilvl="5">
      <w:numFmt w:val="bullet"/>
      <w:lvlText w:val="•"/>
      <w:lvlJc w:val="left"/>
      <w:pPr>
        <w:ind w:left="6405" w:hanging="360"/>
      </w:pPr>
      <w:rPr>
        <w:rFonts w:hint="default"/>
        <w:lang w:val="en-GB" w:eastAsia="en-GB" w:bidi="en-GB"/>
      </w:rPr>
    </w:lvl>
    <w:lvl w:ilvl="6">
      <w:numFmt w:val="bullet"/>
      <w:lvlText w:val="•"/>
      <w:lvlJc w:val="left"/>
      <w:pPr>
        <w:ind w:left="7301" w:hanging="360"/>
      </w:pPr>
      <w:rPr>
        <w:rFonts w:hint="default"/>
        <w:lang w:val="en-GB" w:eastAsia="en-GB" w:bidi="en-GB"/>
      </w:rPr>
    </w:lvl>
    <w:lvl w:ilvl="7">
      <w:numFmt w:val="bullet"/>
      <w:lvlText w:val="•"/>
      <w:lvlJc w:val="left"/>
      <w:pPr>
        <w:ind w:left="8197" w:hanging="360"/>
      </w:pPr>
      <w:rPr>
        <w:rFonts w:hint="default"/>
        <w:lang w:val="en-GB" w:eastAsia="en-GB" w:bidi="en-GB"/>
      </w:rPr>
    </w:lvl>
    <w:lvl w:ilvl="8">
      <w:numFmt w:val="bullet"/>
      <w:lvlText w:val="•"/>
      <w:lvlJc w:val="left"/>
      <w:pPr>
        <w:ind w:left="9093" w:hanging="360"/>
      </w:pPr>
      <w:rPr>
        <w:rFonts w:hint="default"/>
        <w:lang w:val="en-GB" w:eastAsia="en-GB" w:bidi="en-GB"/>
      </w:rPr>
    </w:lvl>
  </w:abstractNum>
  <w:abstractNum w:abstractNumId="13" w15:restartNumberingAfterBreak="0">
    <w:nsid w:val="14A35398"/>
    <w:multiLevelType w:val="multilevel"/>
    <w:tmpl w:val="368630C8"/>
    <w:lvl w:ilvl="0">
      <w:start w:val="11"/>
      <w:numFmt w:val="decimal"/>
      <w:lvlText w:val="%1"/>
      <w:lvlJc w:val="left"/>
      <w:pPr>
        <w:ind w:left="1694" w:hanging="720"/>
      </w:pPr>
      <w:rPr>
        <w:rFonts w:hint="default"/>
        <w:lang w:val="en-GB" w:eastAsia="en-GB" w:bidi="en-GB"/>
      </w:rPr>
    </w:lvl>
    <w:lvl w:ilvl="1">
      <w:start w:val="1"/>
      <w:numFmt w:val="decimal"/>
      <w:lvlText w:val="%1.%2"/>
      <w:lvlJc w:val="left"/>
      <w:pPr>
        <w:ind w:left="1694" w:hanging="720"/>
      </w:pPr>
      <w:rPr>
        <w:rFonts w:ascii="Arial" w:eastAsia="Arial" w:hAnsi="Arial" w:cs="Arial" w:hint="default"/>
        <w:spacing w:val="-7"/>
        <w:w w:val="100"/>
        <w:sz w:val="24"/>
        <w:szCs w:val="24"/>
        <w:lang w:val="en-GB" w:eastAsia="en-GB" w:bidi="en-GB"/>
      </w:rPr>
    </w:lvl>
    <w:lvl w:ilvl="2">
      <w:start w:val="1"/>
      <w:numFmt w:val="decimal"/>
      <w:lvlText w:val="%1.%2.%3"/>
      <w:lvlJc w:val="left"/>
      <w:pPr>
        <w:ind w:left="2414" w:hanging="720"/>
      </w:pPr>
      <w:rPr>
        <w:rFonts w:ascii="Arial" w:eastAsia="Arial" w:hAnsi="Arial" w:cs="Arial" w:hint="default"/>
        <w:spacing w:val="-1"/>
        <w:w w:val="100"/>
        <w:sz w:val="24"/>
        <w:szCs w:val="24"/>
        <w:lang w:val="en-GB" w:eastAsia="en-GB" w:bidi="en-GB"/>
      </w:rPr>
    </w:lvl>
    <w:lvl w:ilvl="3">
      <w:numFmt w:val="bullet"/>
      <w:lvlText w:val="•"/>
      <w:lvlJc w:val="left"/>
      <w:pPr>
        <w:ind w:left="4301" w:hanging="720"/>
      </w:pPr>
      <w:rPr>
        <w:rFonts w:hint="default"/>
        <w:lang w:val="en-GB" w:eastAsia="en-GB" w:bidi="en-GB"/>
      </w:rPr>
    </w:lvl>
    <w:lvl w:ilvl="4">
      <w:numFmt w:val="bullet"/>
      <w:lvlText w:val="•"/>
      <w:lvlJc w:val="left"/>
      <w:pPr>
        <w:ind w:left="5242" w:hanging="720"/>
      </w:pPr>
      <w:rPr>
        <w:rFonts w:hint="default"/>
        <w:lang w:val="en-GB" w:eastAsia="en-GB" w:bidi="en-GB"/>
      </w:rPr>
    </w:lvl>
    <w:lvl w:ilvl="5">
      <w:numFmt w:val="bullet"/>
      <w:lvlText w:val="•"/>
      <w:lvlJc w:val="left"/>
      <w:pPr>
        <w:ind w:left="6182" w:hanging="720"/>
      </w:pPr>
      <w:rPr>
        <w:rFonts w:hint="default"/>
        <w:lang w:val="en-GB" w:eastAsia="en-GB" w:bidi="en-GB"/>
      </w:rPr>
    </w:lvl>
    <w:lvl w:ilvl="6">
      <w:numFmt w:val="bullet"/>
      <w:lvlText w:val="•"/>
      <w:lvlJc w:val="left"/>
      <w:pPr>
        <w:ind w:left="7123" w:hanging="720"/>
      </w:pPr>
      <w:rPr>
        <w:rFonts w:hint="default"/>
        <w:lang w:val="en-GB" w:eastAsia="en-GB" w:bidi="en-GB"/>
      </w:rPr>
    </w:lvl>
    <w:lvl w:ilvl="7">
      <w:numFmt w:val="bullet"/>
      <w:lvlText w:val="•"/>
      <w:lvlJc w:val="left"/>
      <w:pPr>
        <w:ind w:left="8064" w:hanging="720"/>
      </w:pPr>
      <w:rPr>
        <w:rFonts w:hint="default"/>
        <w:lang w:val="en-GB" w:eastAsia="en-GB" w:bidi="en-GB"/>
      </w:rPr>
    </w:lvl>
    <w:lvl w:ilvl="8">
      <w:numFmt w:val="bullet"/>
      <w:lvlText w:val="•"/>
      <w:lvlJc w:val="left"/>
      <w:pPr>
        <w:ind w:left="9004" w:hanging="720"/>
      </w:pPr>
      <w:rPr>
        <w:rFonts w:hint="default"/>
        <w:lang w:val="en-GB" w:eastAsia="en-GB" w:bidi="en-GB"/>
      </w:rPr>
    </w:lvl>
  </w:abstractNum>
  <w:abstractNum w:abstractNumId="14" w15:restartNumberingAfterBreak="0">
    <w:nsid w:val="14EB2700"/>
    <w:multiLevelType w:val="hybridMultilevel"/>
    <w:tmpl w:val="392A5004"/>
    <w:lvl w:ilvl="0" w:tplc="25627828">
      <w:start w:val="1"/>
      <w:numFmt w:val="decimal"/>
      <w:lvlText w:val="%1."/>
      <w:lvlJc w:val="left"/>
      <w:pPr>
        <w:ind w:left="457" w:hanging="36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15" w15:restartNumberingAfterBreak="0">
    <w:nsid w:val="16C24277"/>
    <w:multiLevelType w:val="multilevel"/>
    <w:tmpl w:val="FD8C7D16"/>
    <w:lvl w:ilvl="0">
      <w:start w:val="1"/>
      <w:numFmt w:val="decimal"/>
      <w:lvlText w:val="%1."/>
      <w:lvlJc w:val="left"/>
      <w:pPr>
        <w:ind w:left="360" w:hanging="360"/>
      </w:pPr>
      <w:rPr>
        <w:rFonts w:hint="default"/>
        <w:b/>
        <w:bCs/>
        <w:w w:val="100"/>
        <w:sz w:val="24"/>
        <w:szCs w:val="24"/>
        <w:lang w:val="en-GB" w:eastAsia="en-GB" w:bidi="en-GB"/>
      </w:rPr>
    </w:lvl>
    <w:lvl w:ilvl="1">
      <w:start w:val="1"/>
      <w:numFmt w:val="decimal"/>
      <w:lvlText w:val="%1.%2."/>
      <w:lvlJc w:val="left"/>
      <w:pPr>
        <w:ind w:left="1567" w:hanging="432"/>
      </w:pPr>
      <w:rPr>
        <w:rFonts w:hint="default"/>
        <w:b/>
        <w:spacing w:val="-4"/>
        <w:w w:val="100"/>
        <w:sz w:val="24"/>
        <w:lang w:val="en-GB" w:eastAsia="en-GB" w:bidi="en-GB"/>
      </w:rPr>
    </w:lvl>
    <w:lvl w:ilvl="2">
      <w:start w:val="1"/>
      <w:numFmt w:val="decimal"/>
      <w:lvlText w:val="%1.%2.%3."/>
      <w:lvlJc w:val="left"/>
      <w:pPr>
        <w:ind w:left="1224" w:hanging="504"/>
      </w:pPr>
      <w:rPr>
        <w:rFonts w:hint="default"/>
        <w:b w:val="0"/>
        <w:w w:val="100"/>
        <w:sz w:val="24"/>
        <w:szCs w:val="24"/>
        <w:lang w:val="en-GB" w:eastAsia="en-GB" w:bidi="en-GB"/>
      </w:rPr>
    </w:lvl>
    <w:lvl w:ilvl="3">
      <w:start w:val="1"/>
      <w:numFmt w:val="bullet"/>
      <w:lvlText w:val=""/>
      <w:lvlJc w:val="left"/>
      <w:pPr>
        <w:ind w:left="1728" w:hanging="648"/>
      </w:pPr>
      <w:rPr>
        <w:rFonts w:ascii="Symbol" w:hAnsi="Symbol"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16" w15:restartNumberingAfterBreak="0">
    <w:nsid w:val="1A7D5547"/>
    <w:multiLevelType w:val="hybridMultilevel"/>
    <w:tmpl w:val="B822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EE1C42"/>
    <w:multiLevelType w:val="multilevel"/>
    <w:tmpl w:val="0B20202A"/>
    <w:lvl w:ilvl="0">
      <w:start w:val="9"/>
      <w:numFmt w:val="decimal"/>
      <w:lvlText w:val="%1"/>
      <w:lvlJc w:val="left"/>
      <w:pPr>
        <w:ind w:left="2414" w:hanging="720"/>
      </w:pPr>
      <w:rPr>
        <w:rFonts w:hint="default"/>
        <w:lang w:val="en-GB" w:eastAsia="en-GB" w:bidi="en-GB"/>
      </w:rPr>
    </w:lvl>
    <w:lvl w:ilvl="1">
      <w:start w:val="9"/>
      <w:numFmt w:val="decimal"/>
      <w:lvlText w:val="%1.%2"/>
      <w:lvlJc w:val="left"/>
      <w:pPr>
        <w:ind w:left="2414" w:hanging="720"/>
      </w:pPr>
      <w:rPr>
        <w:rFonts w:hint="default"/>
        <w:lang w:val="en-GB" w:eastAsia="en-GB" w:bidi="en-GB"/>
      </w:rPr>
    </w:lvl>
    <w:lvl w:ilvl="2">
      <w:start w:val="1"/>
      <w:numFmt w:val="decimal"/>
      <w:lvlText w:val="%1.%2.%3"/>
      <w:lvlJc w:val="left"/>
      <w:pPr>
        <w:ind w:left="2414" w:hanging="720"/>
      </w:pPr>
      <w:rPr>
        <w:rFonts w:ascii="Arial" w:eastAsia="Arial" w:hAnsi="Arial" w:cs="Arial" w:hint="default"/>
        <w:spacing w:val="-15"/>
        <w:w w:val="100"/>
        <w:sz w:val="24"/>
        <w:szCs w:val="24"/>
        <w:lang w:val="en-GB" w:eastAsia="en-GB" w:bidi="en-GB"/>
      </w:rPr>
    </w:lvl>
    <w:lvl w:ilvl="3">
      <w:numFmt w:val="bullet"/>
      <w:lvlText w:val=""/>
      <w:lvlJc w:val="left"/>
      <w:pPr>
        <w:ind w:left="2774" w:hanging="360"/>
      </w:pPr>
      <w:rPr>
        <w:rFonts w:ascii="Symbol" w:eastAsia="Symbol" w:hAnsi="Symbol" w:cs="Symbol" w:hint="default"/>
        <w:w w:val="100"/>
        <w:sz w:val="24"/>
        <w:szCs w:val="24"/>
        <w:lang w:val="en-GB" w:eastAsia="en-GB" w:bidi="en-GB"/>
      </w:rPr>
    </w:lvl>
    <w:lvl w:ilvl="4">
      <w:numFmt w:val="bullet"/>
      <w:lvlText w:val="•"/>
      <w:lvlJc w:val="left"/>
      <w:pPr>
        <w:ind w:left="5482" w:hanging="360"/>
      </w:pPr>
      <w:rPr>
        <w:rFonts w:hint="default"/>
        <w:lang w:val="en-GB" w:eastAsia="en-GB" w:bidi="en-GB"/>
      </w:rPr>
    </w:lvl>
    <w:lvl w:ilvl="5">
      <w:numFmt w:val="bullet"/>
      <w:lvlText w:val="•"/>
      <w:lvlJc w:val="left"/>
      <w:pPr>
        <w:ind w:left="6382" w:hanging="360"/>
      </w:pPr>
      <w:rPr>
        <w:rFonts w:hint="default"/>
        <w:lang w:val="en-GB" w:eastAsia="en-GB" w:bidi="en-GB"/>
      </w:rPr>
    </w:lvl>
    <w:lvl w:ilvl="6">
      <w:numFmt w:val="bullet"/>
      <w:lvlText w:val="•"/>
      <w:lvlJc w:val="left"/>
      <w:pPr>
        <w:ind w:left="7283" w:hanging="360"/>
      </w:pPr>
      <w:rPr>
        <w:rFonts w:hint="default"/>
        <w:lang w:val="en-GB" w:eastAsia="en-GB" w:bidi="en-GB"/>
      </w:rPr>
    </w:lvl>
    <w:lvl w:ilvl="7">
      <w:numFmt w:val="bullet"/>
      <w:lvlText w:val="•"/>
      <w:lvlJc w:val="left"/>
      <w:pPr>
        <w:ind w:left="8184" w:hanging="360"/>
      </w:pPr>
      <w:rPr>
        <w:rFonts w:hint="default"/>
        <w:lang w:val="en-GB" w:eastAsia="en-GB" w:bidi="en-GB"/>
      </w:rPr>
    </w:lvl>
    <w:lvl w:ilvl="8">
      <w:numFmt w:val="bullet"/>
      <w:lvlText w:val="•"/>
      <w:lvlJc w:val="left"/>
      <w:pPr>
        <w:ind w:left="9084" w:hanging="360"/>
      </w:pPr>
      <w:rPr>
        <w:rFonts w:hint="default"/>
        <w:lang w:val="en-GB" w:eastAsia="en-GB" w:bidi="en-GB"/>
      </w:rPr>
    </w:lvl>
  </w:abstractNum>
  <w:abstractNum w:abstractNumId="18" w15:restartNumberingAfterBreak="0">
    <w:nsid w:val="24853BA1"/>
    <w:multiLevelType w:val="hybridMultilevel"/>
    <w:tmpl w:val="AB36B0F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26AB1E76"/>
    <w:multiLevelType w:val="hybridMultilevel"/>
    <w:tmpl w:val="A8ECD8C2"/>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Times New Roman"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Times New Roman"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Times New Roman" w:hint="default"/>
      </w:rPr>
    </w:lvl>
    <w:lvl w:ilvl="8" w:tplc="08090005">
      <w:start w:val="1"/>
      <w:numFmt w:val="bullet"/>
      <w:lvlText w:val=""/>
      <w:lvlJc w:val="left"/>
      <w:pPr>
        <w:ind w:left="6945" w:hanging="360"/>
      </w:pPr>
      <w:rPr>
        <w:rFonts w:ascii="Wingdings" w:hAnsi="Wingdings" w:hint="default"/>
      </w:rPr>
    </w:lvl>
  </w:abstractNum>
  <w:abstractNum w:abstractNumId="20" w15:restartNumberingAfterBreak="0">
    <w:nsid w:val="3029621B"/>
    <w:multiLevelType w:val="multilevel"/>
    <w:tmpl w:val="2D242950"/>
    <w:lvl w:ilvl="0">
      <w:start w:val="10"/>
      <w:numFmt w:val="decimal"/>
      <w:lvlText w:val="%1"/>
      <w:lvlJc w:val="left"/>
      <w:pPr>
        <w:ind w:left="1694" w:hanging="720"/>
      </w:pPr>
      <w:rPr>
        <w:rFonts w:hint="default"/>
        <w:lang w:val="en-GB" w:eastAsia="en-GB" w:bidi="en-GB"/>
      </w:rPr>
    </w:lvl>
    <w:lvl w:ilvl="1">
      <w:start w:val="1"/>
      <w:numFmt w:val="decimal"/>
      <w:lvlText w:val="%1.%2"/>
      <w:lvlJc w:val="left"/>
      <w:pPr>
        <w:ind w:left="1694" w:hanging="720"/>
      </w:pPr>
      <w:rPr>
        <w:rFonts w:ascii="Arial" w:eastAsia="Arial" w:hAnsi="Arial" w:cs="Arial" w:hint="default"/>
        <w:spacing w:val="-4"/>
        <w:w w:val="100"/>
        <w:sz w:val="24"/>
        <w:szCs w:val="24"/>
        <w:lang w:val="en-GB" w:eastAsia="en-GB" w:bidi="en-GB"/>
      </w:rPr>
    </w:lvl>
    <w:lvl w:ilvl="2">
      <w:numFmt w:val="bullet"/>
      <w:lvlText w:val="•"/>
      <w:lvlJc w:val="left"/>
      <w:pPr>
        <w:ind w:left="3537" w:hanging="720"/>
      </w:pPr>
      <w:rPr>
        <w:rFonts w:hint="default"/>
        <w:lang w:val="en-GB" w:eastAsia="en-GB" w:bidi="en-GB"/>
      </w:rPr>
    </w:lvl>
    <w:lvl w:ilvl="3">
      <w:numFmt w:val="bullet"/>
      <w:lvlText w:val="•"/>
      <w:lvlJc w:val="left"/>
      <w:pPr>
        <w:ind w:left="4455" w:hanging="720"/>
      </w:pPr>
      <w:rPr>
        <w:rFonts w:hint="default"/>
        <w:lang w:val="en-GB" w:eastAsia="en-GB" w:bidi="en-GB"/>
      </w:rPr>
    </w:lvl>
    <w:lvl w:ilvl="4">
      <w:numFmt w:val="bullet"/>
      <w:lvlText w:val="•"/>
      <w:lvlJc w:val="left"/>
      <w:pPr>
        <w:ind w:left="5374" w:hanging="720"/>
      </w:pPr>
      <w:rPr>
        <w:rFonts w:hint="default"/>
        <w:lang w:val="en-GB" w:eastAsia="en-GB" w:bidi="en-GB"/>
      </w:rPr>
    </w:lvl>
    <w:lvl w:ilvl="5">
      <w:numFmt w:val="bullet"/>
      <w:lvlText w:val="•"/>
      <w:lvlJc w:val="left"/>
      <w:pPr>
        <w:ind w:left="6293" w:hanging="720"/>
      </w:pPr>
      <w:rPr>
        <w:rFonts w:hint="default"/>
        <w:lang w:val="en-GB" w:eastAsia="en-GB" w:bidi="en-GB"/>
      </w:rPr>
    </w:lvl>
    <w:lvl w:ilvl="6">
      <w:numFmt w:val="bullet"/>
      <w:lvlText w:val="•"/>
      <w:lvlJc w:val="left"/>
      <w:pPr>
        <w:ind w:left="7211" w:hanging="720"/>
      </w:pPr>
      <w:rPr>
        <w:rFonts w:hint="default"/>
        <w:lang w:val="en-GB" w:eastAsia="en-GB" w:bidi="en-GB"/>
      </w:rPr>
    </w:lvl>
    <w:lvl w:ilvl="7">
      <w:numFmt w:val="bullet"/>
      <w:lvlText w:val="•"/>
      <w:lvlJc w:val="left"/>
      <w:pPr>
        <w:ind w:left="8130" w:hanging="720"/>
      </w:pPr>
      <w:rPr>
        <w:rFonts w:hint="default"/>
        <w:lang w:val="en-GB" w:eastAsia="en-GB" w:bidi="en-GB"/>
      </w:rPr>
    </w:lvl>
    <w:lvl w:ilvl="8">
      <w:numFmt w:val="bullet"/>
      <w:lvlText w:val="•"/>
      <w:lvlJc w:val="left"/>
      <w:pPr>
        <w:ind w:left="9049" w:hanging="720"/>
      </w:pPr>
      <w:rPr>
        <w:rFonts w:hint="default"/>
        <w:lang w:val="en-GB" w:eastAsia="en-GB" w:bidi="en-GB"/>
      </w:rPr>
    </w:lvl>
  </w:abstractNum>
  <w:abstractNum w:abstractNumId="21" w15:restartNumberingAfterBreak="0">
    <w:nsid w:val="30CC30B3"/>
    <w:multiLevelType w:val="hybridMultilevel"/>
    <w:tmpl w:val="E7E2851C"/>
    <w:lvl w:ilvl="0" w:tplc="0809000B">
      <w:start w:val="1"/>
      <w:numFmt w:val="bullet"/>
      <w:lvlText w:val=""/>
      <w:lvlJc w:val="left"/>
      <w:pPr>
        <w:ind w:left="3130" w:hanging="360"/>
      </w:pPr>
      <w:rPr>
        <w:rFonts w:ascii="Wingdings" w:hAnsi="Wingdings"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2" w15:restartNumberingAfterBreak="0">
    <w:nsid w:val="3218719D"/>
    <w:multiLevelType w:val="hybridMultilevel"/>
    <w:tmpl w:val="AE88407E"/>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3" w15:restartNumberingAfterBreak="0">
    <w:nsid w:val="499E6D4E"/>
    <w:multiLevelType w:val="multilevel"/>
    <w:tmpl w:val="60064C96"/>
    <w:lvl w:ilvl="0">
      <w:start w:val="7"/>
      <w:numFmt w:val="decimal"/>
      <w:lvlText w:val="%1"/>
      <w:lvlJc w:val="left"/>
      <w:pPr>
        <w:ind w:left="2460" w:hanging="720"/>
      </w:pPr>
      <w:rPr>
        <w:rFonts w:hint="default"/>
        <w:b/>
        <w:lang w:val="en-GB" w:eastAsia="en-GB" w:bidi="en-GB"/>
      </w:rPr>
    </w:lvl>
    <w:lvl w:ilvl="1">
      <w:start w:val="5"/>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5"/>
        <w:w w:val="100"/>
        <w:sz w:val="24"/>
        <w:szCs w:val="24"/>
        <w:lang w:val="en-GB" w:eastAsia="en-GB" w:bidi="en-GB"/>
      </w:rPr>
    </w:lvl>
    <w:lvl w:ilvl="3">
      <w:numFmt w:val="bullet"/>
      <w:lvlText w:val="•"/>
      <w:lvlJc w:val="left"/>
      <w:pPr>
        <w:ind w:left="4987" w:hanging="720"/>
      </w:pPr>
      <w:rPr>
        <w:rFonts w:hint="default"/>
        <w:lang w:val="en-GB" w:eastAsia="en-GB" w:bidi="en-GB"/>
      </w:rPr>
    </w:lvl>
    <w:lvl w:ilvl="4">
      <w:numFmt w:val="bullet"/>
      <w:lvlText w:val="•"/>
      <w:lvlJc w:val="left"/>
      <w:pPr>
        <w:ind w:left="5830" w:hanging="720"/>
      </w:pPr>
      <w:rPr>
        <w:rFonts w:hint="default"/>
        <w:lang w:val="en-GB" w:eastAsia="en-GB" w:bidi="en-GB"/>
      </w:rPr>
    </w:lvl>
    <w:lvl w:ilvl="5">
      <w:numFmt w:val="bullet"/>
      <w:lvlText w:val="•"/>
      <w:lvlJc w:val="left"/>
      <w:pPr>
        <w:ind w:left="6673" w:hanging="720"/>
      </w:pPr>
      <w:rPr>
        <w:rFonts w:hint="default"/>
        <w:lang w:val="en-GB" w:eastAsia="en-GB" w:bidi="en-GB"/>
      </w:rPr>
    </w:lvl>
    <w:lvl w:ilvl="6">
      <w:numFmt w:val="bullet"/>
      <w:lvlText w:val="•"/>
      <w:lvlJc w:val="left"/>
      <w:pPr>
        <w:ind w:left="7515" w:hanging="720"/>
      </w:pPr>
      <w:rPr>
        <w:rFonts w:hint="default"/>
        <w:lang w:val="en-GB" w:eastAsia="en-GB" w:bidi="en-GB"/>
      </w:rPr>
    </w:lvl>
    <w:lvl w:ilvl="7">
      <w:numFmt w:val="bullet"/>
      <w:lvlText w:val="•"/>
      <w:lvlJc w:val="left"/>
      <w:pPr>
        <w:ind w:left="8358" w:hanging="720"/>
      </w:pPr>
      <w:rPr>
        <w:rFonts w:hint="default"/>
        <w:lang w:val="en-GB" w:eastAsia="en-GB" w:bidi="en-GB"/>
      </w:rPr>
    </w:lvl>
    <w:lvl w:ilvl="8">
      <w:numFmt w:val="bullet"/>
      <w:lvlText w:val="•"/>
      <w:lvlJc w:val="left"/>
      <w:pPr>
        <w:ind w:left="9201" w:hanging="720"/>
      </w:pPr>
      <w:rPr>
        <w:rFonts w:hint="default"/>
        <w:lang w:val="en-GB" w:eastAsia="en-GB" w:bidi="en-GB"/>
      </w:rPr>
    </w:lvl>
  </w:abstractNum>
  <w:abstractNum w:abstractNumId="24" w15:restartNumberingAfterBreak="0">
    <w:nsid w:val="4C6C20D1"/>
    <w:multiLevelType w:val="multilevel"/>
    <w:tmpl w:val="786ADE56"/>
    <w:lvl w:ilvl="0">
      <w:start w:val="1"/>
      <w:numFmt w:val="decimal"/>
      <w:lvlText w:val="%1."/>
      <w:lvlJc w:val="left"/>
      <w:pPr>
        <w:ind w:left="559" w:hanging="360"/>
      </w:pPr>
      <w:rPr>
        <w:rFonts w:hint="default"/>
      </w:rPr>
    </w:lvl>
    <w:lvl w:ilvl="1">
      <w:start w:val="1"/>
      <w:numFmt w:val="decimal"/>
      <w:isLgl/>
      <w:lvlText w:val="%1.%2"/>
      <w:lvlJc w:val="left"/>
      <w:pPr>
        <w:ind w:left="754" w:hanging="555"/>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279" w:hanging="1080"/>
      </w:pPr>
      <w:rPr>
        <w:rFonts w:hint="default"/>
      </w:rPr>
    </w:lvl>
    <w:lvl w:ilvl="4">
      <w:start w:val="1"/>
      <w:numFmt w:val="decimal"/>
      <w:isLgl/>
      <w:lvlText w:val="%1.%2.%3.%4.%5"/>
      <w:lvlJc w:val="left"/>
      <w:pPr>
        <w:ind w:left="1279" w:hanging="1080"/>
      </w:pPr>
      <w:rPr>
        <w:rFonts w:hint="default"/>
      </w:rPr>
    </w:lvl>
    <w:lvl w:ilvl="5">
      <w:start w:val="1"/>
      <w:numFmt w:val="decimal"/>
      <w:isLgl/>
      <w:lvlText w:val="%1.%2.%3.%4.%5.%6"/>
      <w:lvlJc w:val="left"/>
      <w:pPr>
        <w:ind w:left="1639" w:hanging="1440"/>
      </w:pPr>
      <w:rPr>
        <w:rFonts w:hint="default"/>
      </w:rPr>
    </w:lvl>
    <w:lvl w:ilvl="6">
      <w:start w:val="1"/>
      <w:numFmt w:val="decimal"/>
      <w:isLgl/>
      <w:lvlText w:val="%1.%2.%3.%4.%5.%6.%7"/>
      <w:lvlJc w:val="left"/>
      <w:pPr>
        <w:ind w:left="1639" w:hanging="1440"/>
      </w:pPr>
      <w:rPr>
        <w:rFonts w:hint="default"/>
      </w:rPr>
    </w:lvl>
    <w:lvl w:ilvl="7">
      <w:start w:val="1"/>
      <w:numFmt w:val="decimal"/>
      <w:isLgl/>
      <w:lvlText w:val="%1.%2.%3.%4.%5.%6.%7.%8"/>
      <w:lvlJc w:val="left"/>
      <w:pPr>
        <w:ind w:left="1999" w:hanging="1800"/>
      </w:pPr>
      <w:rPr>
        <w:rFonts w:hint="default"/>
      </w:rPr>
    </w:lvl>
    <w:lvl w:ilvl="8">
      <w:start w:val="1"/>
      <w:numFmt w:val="decimal"/>
      <w:isLgl/>
      <w:lvlText w:val="%1.%2.%3.%4.%5.%6.%7.%8.%9"/>
      <w:lvlJc w:val="left"/>
      <w:pPr>
        <w:ind w:left="1999" w:hanging="1800"/>
      </w:pPr>
      <w:rPr>
        <w:rFonts w:hint="default"/>
      </w:rPr>
    </w:lvl>
  </w:abstractNum>
  <w:abstractNum w:abstractNumId="25" w15:restartNumberingAfterBreak="0">
    <w:nsid w:val="4FFF3633"/>
    <w:multiLevelType w:val="hybridMultilevel"/>
    <w:tmpl w:val="18EA39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979EA"/>
    <w:multiLevelType w:val="hybridMultilevel"/>
    <w:tmpl w:val="B5424EEC"/>
    <w:lvl w:ilvl="0" w:tplc="264EC350">
      <w:start w:val="1"/>
      <w:numFmt w:val="decimal"/>
      <w:lvlText w:val="%1."/>
      <w:lvlJc w:val="left"/>
      <w:pPr>
        <w:ind w:left="1200" w:hanging="629"/>
      </w:pPr>
      <w:rPr>
        <w:rFonts w:ascii="Arial" w:eastAsia="Arial" w:hAnsi="Arial" w:cs="Arial" w:hint="default"/>
        <w:spacing w:val="-5"/>
        <w:w w:val="100"/>
        <w:sz w:val="24"/>
        <w:szCs w:val="24"/>
        <w:lang w:val="en-GB" w:eastAsia="en-GB" w:bidi="en-GB"/>
      </w:rPr>
    </w:lvl>
    <w:lvl w:ilvl="1" w:tplc="8C88CA94">
      <w:numFmt w:val="bullet"/>
      <w:lvlText w:val="•"/>
      <w:lvlJc w:val="left"/>
      <w:pPr>
        <w:ind w:left="1934" w:hanging="629"/>
      </w:pPr>
      <w:rPr>
        <w:rFonts w:hint="default"/>
        <w:lang w:val="en-GB" w:eastAsia="en-GB" w:bidi="en-GB"/>
      </w:rPr>
    </w:lvl>
    <w:lvl w:ilvl="2" w:tplc="2D126DA0">
      <w:numFmt w:val="bullet"/>
      <w:lvlText w:val="•"/>
      <w:lvlJc w:val="left"/>
      <w:pPr>
        <w:ind w:left="2669" w:hanging="629"/>
      </w:pPr>
      <w:rPr>
        <w:rFonts w:hint="default"/>
        <w:lang w:val="en-GB" w:eastAsia="en-GB" w:bidi="en-GB"/>
      </w:rPr>
    </w:lvl>
    <w:lvl w:ilvl="3" w:tplc="30CEDF64">
      <w:numFmt w:val="bullet"/>
      <w:lvlText w:val="•"/>
      <w:lvlJc w:val="left"/>
      <w:pPr>
        <w:ind w:left="3403" w:hanging="629"/>
      </w:pPr>
      <w:rPr>
        <w:rFonts w:hint="default"/>
        <w:lang w:val="en-GB" w:eastAsia="en-GB" w:bidi="en-GB"/>
      </w:rPr>
    </w:lvl>
    <w:lvl w:ilvl="4" w:tplc="9208BC56">
      <w:numFmt w:val="bullet"/>
      <w:lvlText w:val="•"/>
      <w:lvlJc w:val="left"/>
      <w:pPr>
        <w:ind w:left="4138" w:hanging="629"/>
      </w:pPr>
      <w:rPr>
        <w:rFonts w:hint="default"/>
        <w:lang w:val="en-GB" w:eastAsia="en-GB" w:bidi="en-GB"/>
      </w:rPr>
    </w:lvl>
    <w:lvl w:ilvl="5" w:tplc="CE288288">
      <w:numFmt w:val="bullet"/>
      <w:lvlText w:val="•"/>
      <w:lvlJc w:val="left"/>
      <w:pPr>
        <w:ind w:left="4873" w:hanging="629"/>
      </w:pPr>
      <w:rPr>
        <w:rFonts w:hint="default"/>
        <w:lang w:val="en-GB" w:eastAsia="en-GB" w:bidi="en-GB"/>
      </w:rPr>
    </w:lvl>
    <w:lvl w:ilvl="6" w:tplc="24EE4BB8">
      <w:numFmt w:val="bullet"/>
      <w:lvlText w:val="•"/>
      <w:lvlJc w:val="left"/>
      <w:pPr>
        <w:ind w:left="5607" w:hanging="629"/>
      </w:pPr>
      <w:rPr>
        <w:rFonts w:hint="default"/>
        <w:lang w:val="en-GB" w:eastAsia="en-GB" w:bidi="en-GB"/>
      </w:rPr>
    </w:lvl>
    <w:lvl w:ilvl="7" w:tplc="22BCFA42">
      <w:numFmt w:val="bullet"/>
      <w:lvlText w:val="•"/>
      <w:lvlJc w:val="left"/>
      <w:pPr>
        <w:ind w:left="6342" w:hanging="629"/>
      </w:pPr>
      <w:rPr>
        <w:rFonts w:hint="default"/>
        <w:lang w:val="en-GB" w:eastAsia="en-GB" w:bidi="en-GB"/>
      </w:rPr>
    </w:lvl>
    <w:lvl w:ilvl="8" w:tplc="581ED378">
      <w:numFmt w:val="bullet"/>
      <w:lvlText w:val="•"/>
      <w:lvlJc w:val="left"/>
      <w:pPr>
        <w:ind w:left="7077" w:hanging="629"/>
      </w:pPr>
      <w:rPr>
        <w:rFonts w:hint="default"/>
        <w:lang w:val="en-GB" w:eastAsia="en-GB" w:bidi="en-GB"/>
      </w:rPr>
    </w:lvl>
  </w:abstractNum>
  <w:abstractNum w:abstractNumId="27" w15:restartNumberingAfterBreak="0">
    <w:nsid w:val="53373395"/>
    <w:multiLevelType w:val="hybridMultilevel"/>
    <w:tmpl w:val="32428D5A"/>
    <w:lvl w:ilvl="0" w:tplc="0809000B">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28" w15:restartNumberingAfterBreak="0">
    <w:nsid w:val="53813F76"/>
    <w:multiLevelType w:val="multilevel"/>
    <w:tmpl w:val="82F8FA20"/>
    <w:lvl w:ilvl="0">
      <w:start w:val="7"/>
      <w:numFmt w:val="decimal"/>
      <w:lvlText w:val="%1"/>
      <w:lvlJc w:val="left"/>
      <w:pPr>
        <w:ind w:left="2460" w:hanging="720"/>
      </w:pPr>
      <w:rPr>
        <w:rFonts w:hint="default"/>
        <w:lang w:val="en-GB" w:eastAsia="en-GB" w:bidi="en-GB"/>
      </w:rPr>
    </w:lvl>
    <w:lvl w:ilvl="1">
      <w:start w:val="1"/>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5"/>
        <w:w w:val="100"/>
        <w:sz w:val="24"/>
        <w:szCs w:val="24"/>
        <w:lang w:val="en-GB" w:eastAsia="en-GB" w:bidi="en-GB"/>
      </w:rPr>
    </w:lvl>
    <w:lvl w:ilvl="3">
      <w:numFmt w:val="bullet"/>
      <w:lvlText w:val="•"/>
      <w:lvlJc w:val="left"/>
      <w:pPr>
        <w:ind w:left="4987" w:hanging="720"/>
      </w:pPr>
      <w:rPr>
        <w:rFonts w:hint="default"/>
        <w:lang w:val="en-GB" w:eastAsia="en-GB" w:bidi="en-GB"/>
      </w:rPr>
    </w:lvl>
    <w:lvl w:ilvl="4">
      <w:numFmt w:val="bullet"/>
      <w:lvlText w:val="•"/>
      <w:lvlJc w:val="left"/>
      <w:pPr>
        <w:ind w:left="5830" w:hanging="720"/>
      </w:pPr>
      <w:rPr>
        <w:rFonts w:hint="default"/>
        <w:lang w:val="en-GB" w:eastAsia="en-GB" w:bidi="en-GB"/>
      </w:rPr>
    </w:lvl>
    <w:lvl w:ilvl="5">
      <w:numFmt w:val="bullet"/>
      <w:lvlText w:val="•"/>
      <w:lvlJc w:val="left"/>
      <w:pPr>
        <w:ind w:left="6673" w:hanging="720"/>
      </w:pPr>
      <w:rPr>
        <w:rFonts w:hint="default"/>
        <w:lang w:val="en-GB" w:eastAsia="en-GB" w:bidi="en-GB"/>
      </w:rPr>
    </w:lvl>
    <w:lvl w:ilvl="6">
      <w:numFmt w:val="bullet"/>
      <w:lvlText w:val="•"/>
      <w:lvlJc w:val="left"/>
      <w:pPr>
        <w:ind w:left="7515" w:hanging="720"/>
      </w:pPr>
      <w:rPr>
        <w:rFonts w:hint="default"/>
        <w:lang w:val="en-GB" w:eastAsia="en-GB" w:bidi="en-GB"/>
      </w:rPr>
    </w:lvl>
    <w:lvl w:ilvl="7">
      <w:numFmt w:val="bullet"/>
      <w:lvlText w:val="•"/>
      <w:lvlJc w:val="left"/>
      <w:pPr>
        <w:ind w:left="8358" w:hanging="720"/>
      </w:pPr>
      <w:rPr>
        <w:rFonts w:hint="default"/>
        <w:lang w:val="en-GB" w:eastAsia="en-GB" w:bidi="en-GB"/>
      </w:rPr>
    </w:lvl>
    <w:lvl w:ilvl="8">
      <w:numFmt w:val="bullet"/>
      <w:lvlText w:val="•"/>
      <w:lvlJc w:val="left"/>
      <w:pPr>
        <w:ind w:left="9201" w:hanging="720"/>
      </w:pPr>
      <w:rPr>
        <w:rFonts w:hint="default"/>
        <w:lang w:val="en-GB" w:eastAsia="en-GB" w:bidi="en-GB"/>
      </w:rPr>
    </w:lvl>
  </w:abstractNum>
  <w:abstractNum w:abstractNumId="29" w15:restartNumberingAfterBreak="0">
    <w:nsid w:val="5E1351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2754AE"/>
    <w:multiLevelType w:val="hybridMultilevel"/>
    <w:tmpl w:val="C7B01FB4"/>
    <w:lvl w:ilvl="0" w:tplc="7D96556A">
      <w:start w:val="1"/>
      <w:numFmt w:val="lowerLetter"/>
      <w:lvlText w:val="%1)"/>
      <w:lvlJc w:val="left"/>
      <w:pPr>
        <w:ind w:left="1057" w:hanging="360"/>
      </w:pPr>
      <w:rPr>
        <w:rFonts w:ascii="Calibri" w:eastAsia="Calibri" w:hAnsi="Calibri" w:cs="Calibri" w:hint="default"/>
        <w:b/>
        <w:bCs/>
        <w:spacing w:val="-2"/>
        <w:w w:val="100"/>
        <w:sz w:val="22"/>
        <w:szCs w:val="22"/>
      </w:rPr>
    </w:lvl>
    <w:lvl w:ilvl="1" w:tplc="4E48AD7A">
      <w:numFmt w:val="bullet"/>
      <w:lvlText w:val="•"/>
      <w:lvlJc w:val="left"/>
      <w:pPr>
        <w:ind w:left="1850" w:hanging="360"/>
      </w:pPr>
      <w:rPr>
        <w:rFonts w:hint="default"/>
      </w:rPr>
    </w:lvl>
    <w:lvl w:ilvl="2" w:tplc="95D4818C">
      <w:numFmt w:val="bullet"/>
      <w:lvlText w:val="•"/>
      <w:lvlJc w:val="left"/>
      <w:pPr>
        <w:ind w:left="2641" w:hanging="360"/>
      </w:pPr>
      <w:rPr>
        <w:rFonts w:hint="default"/>
      </w:rPr>
    </w:lvl>
    <w:lvl w:ilvl="3" w:tplc="7408BA9C">
      <w:numFmt w:val="bullet"/>
      <w:lvlText w:val="•"/>
      <w:lvlJc w:val="left"/>
      <w:pPr>
        <w:ind w:left="3431" w:hanging="360"/>
      </w:pPr>
      <w:rPr>
        <w:rFonts w:hint="default"/>
      </w:rPr>
    </w:lvl>
    <w:lvl w:ilvl="4" w:tplc="98A20854">
      <w:numFmt w:val="bullet"/>
      <w:lvlText w:val="•"/>
      <w:lvlJc w:val="left"/>
      <w:pPr>
        <w:ind w:left="4222" w:hanging="360"/>
      </w:pPr>
      <w:rPr>
        <w:rFonts w:hint="default"/>
      </w:rPr>
    </w:lvl>
    <w:lvl w:ilvl="5" w:tplc="E9445718">
      <w:numFmt w:val="bullet"/>
      <w:lvlText w:val="•"/>
      <w:lvlJc w:val="left"/>
      <w:pPr>
        <w:ind w:left="5013" w:hanging="360"/>
      </w:pPr>
      <w:rPr>
        <w:rFonts w:hint="default"/>
      </w:rPr>
    </w:lvl>
    <w:lvl w:ilvl="6" w:tplc="B1AECC5A">
      <w:numFmt w:val="bullet"/>
      <w:lvlText w:val="•"/>
      <w:lvlJc w:val="left"/>
      <w:pPr>
        <w:ind w:left="5803" w:hanging="360"/>
      </w:pPr>
      <w:rPr>
        <w:rFonts w:hint="default"/>
      </w:rPr>
    </w:lvl>
    <w:lvl w:ilvl="7" w:tplc="1716E8C0">
      <w:numFmt w:val="bullet"/>
      <w:lvlText w:val="•"/>
      <w:lvlJc w:val="left"/>
      <w:pPr>
        <w:ind w:left="6594" w:hanging="360"/>
      </w:pPr>
      <w:rPr>
        <w:rFonts w:hint="default"/>
      </w:rPr>
    </w:lvl>
    <w:lvl w:ilvl="8" w:tplc="C77C69E4">
      <w:numFmt w:val="bullet"/>
      <w:lvlText w:val="•"/>
      <w:lvlJc w:val="left"/>
      <w:pPr>
        <w:ind w:left="7385" w:hanging="360"/>
      </w:pPr>
      <w:rPr>
        <w:rFonts w:hint="default"/>
      </w:rPr>
    </w:lvl>
  </w:abstractNum>
  <w:abstractNum w:abstractNumId="31" w15:restartNumberingAfterBreak="0">
    <w:nsid w:val="66022FA9"/>
    <w:multiLevelType w:val="hybridMultilevel"/>
    <w:tmpl w:val="57A240D6"/>
    <w:lvl w:ilvl="0" w:tplc="0809000B">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32" w15:restartNumberingAfterBreak="0">
    <w:nsid w:val="668717D8"/>
    <w:multiLevelType w:val="hybridMultilevel"/>
    <w:tmpl w:val="D6540CE0"/>
    <w:lvl w:ilvl="0" w:tplc="3D6478F6">
      <w:numFmt w:val="bullet"/>
      <w:lvlText w:val=""/>
      <w:lvlJc w:val="left"/>
      <w:pPr>
        <w:ind w:left="2820" w:hanging="360"/>
      </w:pPr>
      <w:rPr>
        <w:rFonts w:ascii="Symbol" w:eastAsia="Symbol" w:hAnsi="Symbol" w:cs="Symbol" w:hint="default"/>
        <w:w w:val="100"/>
        <w:sz w:val="24"/>
        <w:szCs w:val="24"/>
        <w:lang w:val="en-GB" w:eastAsia="en-GB" w:bidi="en-GB"/>
      </w:rPr>
    </w:lvl>
    <w:lvl w:ilvl="1" w:tplc="EA86C43A">
      <w:numFmt w:val="bullet"/>
      <w:lvlText w:val="•"/>
      <w:lvlJc w:val="left"/>
      <w:pPr>
        <w:ind w:left="3626" w:hanging="360"/>
      </w:pPr>
      <w:rPr>
        <w:rFonts w:hint="default"/>
        <w:lang w:val="en-GB" w:eastAsia="en-GB" w:bidi="en-GB"/>
      </w:rPr>
    </w:lvl>
    <w:lvl w:ilvl="2" w:tplc="74BE3186">
      <w:numFmt w:val="bullet"/>
      <w:lvlText w:val="•"/>
      <w:lvlJc w:val="left"/>
      <w:pPr>
        <w:ind w:left="4433" w:hanging="360"/>
      </w:pPr>
      <w:rPr>
        <w:rFonts w:hint="default"/>
        <w:lang w:val="en-GB" w:eastAsia="en-GB" w:bidi="en-GB"/>
      </w:rPr>
    </w:lvl>
    <w:lvl w:ilvl="3" w:tplc="3A88E366">
      <w:numFmt w:val="bullet"/>
      <w:lvlText w:val="•"/>
      <w:lvlJc w:val="left"/>
      <w:pPr>
        <w:ind w:left="5239" w:hanging="360"/>
      </w:pPr>
      <w:rPr>
        <w:rFonts w:hint="default"/>
        <w:lang w:val="en-GB" w:eastAsia="en-GB" w:bidi="en-GB"/>
      </w:rPr>
    </w:lvl>
    <w:lvl w:ilvl="4" w:tplc="5C72E296">
      <w:numFmt w:val="bullet"/>
      <w:lvlText w:val="•"/>
      <w:lvlJc w:val="left"/>
      <w:pPr>
        <w:ind w:left="6046" w:hanging="360"/>
      </w:pPr>
      <w:rPr>
        <w:rFonts w:hint="default"/>
        <w:lang w:val="en-GB" w:eastAsia="en-GB" w:bidi="en-GB"/>
      </w:rPr>
    </w:lvl>
    <w:lvl w:ilvl="5" w:tplc="25B285BA">
      <w:numFmt w:val="bullet"/>
      <w:lvlText w:val="•"/>
      <w:lvlJc w:val="left"/>
      <w:pPr>
        <w:ind w:left="6853" w:hanging="360"/>
      </w:pPr>
      <w:rPr>
        <w:rFonts w:hint="default"/>
        <w:lang w:val="en-GB" w:eastAsia="en-GB" w:bidi="en-GB"/>
      </w:rPr>
    </w:lvl>
    <w:lvl w:ilvl="6" w:tplc="A2BEFDD6">
      <w:numFmt w:val="bullet"/>
      <w:lvlText w:val="•"/>
      <w:lvlJc w:val="left"/>
      <w:pPr>
        <w:ind w:left="7659" w:hanging="360"/>
      </w:pPr>
      <w:rPr>
        <w:rFonts w:hint="default"/>
        <w:lang w:val="en-GB" w:eastAsia="en-GB" w:bidi="en-GB"/>
      </w:rPr>
    </w:lvl>
    <w:lvl w:ilvl="7" w:tplc="9EE08CE0">
      <w:numFmt w:val="bullet"/>
      <w:lvlText w:val="•"/>
      <w:lvlJc w:val="left"/>
      <w:pPr>
        <w:ind w:left="8466" w:hanging="360"/>
      </w:pPr>
      <w:rPr>
        <w:rFonts w:hint="default"/>
        <w:lang w:val="en-GB" w:eastAsia="en-GB" w:bidi="en-GB"/>
      </w:rPr>
    </w:lvl>
    <w:lvl w:ilvl="8" w:tplc="EA5685FA">
      <w:numFmt w:val="bullet"/>
      <w:lvlText w:val="•"/>
      <w:lvlJc w:val="left"/>
      <w:pPr>
        <w:ind w:left="9273" w:hanging="360"/>
      </w:pPr>
      <w:rPr>
        <w:rFonts w:hint="default"/>
        <w:lang w:val="en-GB" w:eastAsia="en-GB" w:bidi="en-GB"/>
      </w:rPr>
    </w:lvl>
  </w:abstractNum>
  <w:abstractNum w:abstractNumId="33" w15:restartNumberingAfterBreak="0">
    <w:nsid w:val="6A964B2A"/>
    <w:multiLevelType w:val="multilevel"/>
    <w:tmpl w:val="2EC836B0"/>
    <w:lvl w:ilvl="0">
      <w:start w:val="3"/>
      <w:numFmt w:val="decimal"/>
      <w:lvlText w:val="%1"/>
      <w:lvlJc w:val="left"/>
      <w:pPr>
        <w:ind w:left="2434" w:hanging="723"/>
      </w:pPr>
      <w:rPr>
        <w:rFonts w:hint="default"/>
        <w:lang w:val="en-GB" w:eastAsia="en-GB" w:bidi="en-GB"/>
      </w:rPr>
    </w:lvl>
    <w:lvl w:ilvl="1">
      <w:start w:val="1"/>
      <w:numFmt w:val="decimal"/>
      <w:lvlText w:val="%1.%2"/>
      <w:lvlJc w:val="left"/>
      <w:pPr>
        <w:ind w:left="2434" w:hanging="723"/>
      </w:pPr>
      <w:rPr>
        <w:rFonts w:hint="default"/>
        <w:lang w:val="en-GB" w:eastAsia="en-GB" w:bidi="en-GB"/>
      </w:rPr>
    </w:lvl>
    <w:lvl w:ilvl="2">
      <w:start w:val="5"/>
      <w:numFmt w:val="decimal"/>
      <w:lvlText w:val="%1.%2.%3"/>
      <w:lvlJc w:val="left"/>
      <w:pPr>
        <w:ind w:left="2434" w:hanging="723"/>
      </w:pPr>
      <w:rPr>
        <w:rFonts w:ascii="Arial" w:eastAsia="Arial" w:hAnsi="Arial" w:cs="Arial" w:hint="default"/>
        <w:spacing w:val="-12"/>
        <w:w w:val="100"/>
        <w:sz w:val="24"/>
        <w:szCs w:val="24"/>
        <w:lang w:val="en-GB" w:eastAsia="en-GB" w:bidi="en-GB"/>
      </w:rPr>
    </w:lvl>
    <w:lvl w:ilvl="3">
      <w:numFmt w:val="bullet"/>
      <w:lvlText w:val="•"/>
      <w:lvlJc w:val="left"/>
      <w:pPr>
        <w:ind w:left="4973" w:hanging="723"/>
      </w:pPr>
      <w:rPr>
        <w:rFonts w:hint="default"/>
        <w:lang w:val="en-GB" w:eastAsia="en-GB" w:bidi="en-GB"/>
      </w:rPr>
    </w:lvl>
    <w:lvl w:ilvl="4">
      <w:numFmt w:val="bullet"/>
      <w:lvlText w:val="•"/>
      <w:lvlJc w:val="left"/>
      <w:pPr>
        <w:ind w:left="5818" w:hanging="723"/>
      </w:pPr>
      <w:rPr>
        <w:rFonts w:hint="default"/>
        <w:lang w:val="en-GB" w:eastAsia="en-GB" w:bidi="en-GB"/>
      </w:rPr>
    </w:lvl>
    <w:lvl w:ilvl="5">
      <w:numFmt w:val="bullet"/>
      <w:lvlText w:val="•"/>
      <w:lvlJc w:val="left"/>
      <w:pPr>
        <w:ind w:left="6663" w:hanging="723"/>
      </w:pPr>
      <w:rPr>
        <w:rFonts w:hint="default"/>
        <w:lang w:val="en-GB" w:eastAsia="en-GB" w:bidi="en-GB"/>
      </w:rPr>
    </w:lvl>
    <w:lvl w:ilvl="6">
      <w:numFmt w:val="bullet"/>
      <w:lvlText w:val="•"/>
      <w:lvlJc w:val="left"/>
      <w:pPr>
        <w:ind w:left="7507" w:hanging="723"/>
      </w:pPr>
      <w:rPr>
        <w:rFonts w:hint="default"/>
        <w:lang w:val="en-GB" w:eastAsia="en-GB" w:bidi="en-GB"/>
      </w:rPr>
    </w:lvl>
    <w:lvl w:ilvl="7">
      <w:numFmt w:val="bullet"/>
      <w:lvlText w:val="•"/>
      <w:lvlJc w:val="left"/>
      <w:pPr>
        <w:ind w:left="8352" w:hanging="723"/>
      </w:pPr>
      <w:rPr>
        <w:rFonts w:hint="default"/>
        <w:lang w:val="en-GB" w:eastAsia="en-GB" w:bidi="en-GB"/>
      </w:rPr>
    </w:lvl>
    <w:lvl w:ilvl="8">
      <w:numFmt w:val="bullet"/>
      <w:lvlText w:val="•"/>
      <w:lvlJc w:val="left"/>
      <w:pPr>
        <w:ind w:left="9197" w:hanging="723"/>
      </w:pPr>
      <w:rPr>
        <w:rFonts w:hint="default"/>
        <w:lang w:val="en-GB" w:eastAsia="en-GB" w:bidi="en-GB"/>
      </w:rPr>
    </w:lvl>
  </w:abstractNum>
  <w:abstractNum w:abstractNumId="34" w15:restartNumberingAfterBreak="0">
    <w:nsid w:val="6FC479F0"/>
    <w:multiLevelType w:val="multilevel"/>
    <w:tmpl w:val="7792C26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8D3040"/>
    <w:multiLevelType w:val="multilevel"/>
    <w:tmpl w:val="9EC43C78"/>
    <w:lvl w:ilvl="0">
      <w:start w:val="5"/>
      <w:numFmt w:val="decimal"/>
      <w:lvlText w:val="%1"/>
      <w:lvlJc w:val="left"/>
      <w:pPr>
        <w:ind w:left="525" w:hanging="525"/>
      </w:pPr>
      <w:rPr>
        <w:rFonts w:hint="default"/>
      </w:rPr>
    </w:lvl>
    <w:lvl w:ilvl="1">
      <w:start w:val="3"/>
      <w:numFmt w:val="decimal"/>
      <w:lvlText w:val="%1.%2"/>
      <w:lvlJc w:val="left"/>
      <w:pPr>
        <w:ind w:left="624" w:hanging="525"/>
      </w:pPr>
      <w:rPr>
        <w:rFonts w:hint="default"/>
      </w:rPr>
    </w:lvl>
    <w:lvl w:ilvl="2">
      <w:start w:val="4"/>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36" w15:restartNumberingAfterBreak="0">
    <w:nsid w:val="741C21B7"/>
    <w:multiLevelType w:val="hybridMultilevel"/>
    <w:tmpl w:val="399C7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35310"/>
    <w:multiLevelType w:val="hybridMultilevel"/>
    <w:tmpl w:val="A84E4FE4"/>
    <w:lvl w:ilvl="0" w:tplc="67361C5A">
      <w:numFmt w:val="bullet"/>
      <w:lvlText w:val=""/>
      <w:lvlJc w:val="left"/>
      <w:pPr>
        <w:ind w:left="573" w:hanging="351"/>
      </w:pPr>
      <w:rPr>
        <w:rFonts w:ascii="Symbol" w:eastAsia="Symbol" w:hAnsi="Symbol" w:cs="Symbol" w:hint="default"/>
        <w:w w:val="99"/>
        <w:sz w:val="20"/>
        <w:szCs w:val="20"/>
        <w:lang w:val="en-GB" w:eastAsia="en-GB" w:bidi="en-GB"/>
      </w:rPr>
    </w:lvl>
    <w:lvl w:ilvl="1" w:tplc="2C645E4E">
      <w:numFmt w:val="bullet"/>
      <w:lvlText w:val="•"/>
      <w:lvlJc w:val="left"/>
      <w:pPr>
        <w:ind w:left="2071" w:hanging="351"/>
      </w:pPr>
      <w:rPr>
        <w:rFonts w:hint="default"/>
        <w:lang w:val="en-GB" w:eastAsia="en-GB" w:bidi="en-GB"/>
      </w:rPr>
    </w:lvl>
    <w:lvl w:ilvl="2" w:tplc="2EFC0112">
      <w:numFmt w:val="bullet"/>
      <w:lvlText w:val="•"/>
      <w:lvlJc w:val="left"/>
      <w:pPr>
        <w:ind w:left="3563" w:hanging="351"/>
      </w:pPr>
      <w:rPr>
        <w:rFonts w:hint="default"/>
        <w:lang w:val="en-GB" w:eastAsia="en-GB" w:bidi="en-GB"/>
      </w:rPr>
    </w:lvl>
    <w:lvl w:ilvl="3" w:tplc="79CC0944">
      <w:numFmt w:val="bullet"/>
      <w:lvlText w:val="•"/>
      <w:lvlJc w:val="left"/>
      <w:pPr>
        <w:ind w:left="5054" w:hanging="351"/>
      </w:pPr>
      <w:rPr>
        <w:rFonts w:hint="default"/>
        <w:lang w:val="en-GB" w:eastAsia="en-GB" w:bidi="en-GB"/>
      </w:rPr>
    </w:lvl>
    <w:lvl w:ilvl="4" w:tplc="B7DC1808">
      <w:numFmt w:val="bullet"/>
      <w:lvlText w:val="•"/>
      <w:lvlJc w:val="left"/>
      <w:pPr>
        <w:ind w:left="6546" w:hanging="351"/>
      </w:pPr>
      <w:rPr>
        <w:rFonts w:hint="default"/>
        <w:lang w:val="en-GB" w:eastAsia="en-GB" w:bidi="en-GB"/>
      </w:rPr>
    </w:lvl>
    <w:lvl w:ilvl="5" w:tplc="49A8240C">
      <w:numFmt w:val="bullet"/>
      <w:lvlText w:val="•"/>
      <w:lvlJc w:val="left"/>
      <w:pPr>
        <w:ind w:left="8038" w:hanging="351"/>
      </w:pPr>
      <w:rPr>
        <w:rFonts w:hint="default"/>
        <w:lang w:val="en-GB" w:eastAsia="en-GB" w:bidi="en-GB"/>
      </w:rPr>
    </w:lvl>
    <w:lvl w:ilvl="6" w:tplc="2C6EF7BE">
      <w:numFmt w:val="bullet"/>
      <w:lvlText w:val="•"/>
      <w:lvlJc w:val="left"/>
      <w:pPr>
        <w:ind w:left="9529" w:hanging="351"/>
      </w:pPr>
      <w:rPr>
        <w:rFonts w:hint="default"/>
        <w:lang w:val="en-GB" w:eastAsia="en-GB" w:bidi="en-GB"/>
      </w:rPr>
    </w:lvl>
    <w:lvl w:ilvl="7" w:tplc="E3722416">
      <w:numFmt w:val="bullet"/>
      <w:lvlText w:val="•"/>
      <w:lvlJc w:val="left"/>
      <w:pPr>
        <w:ind w:left="11021" w:hanging="351"/>
      </w:pPr>
      <w:rPr>
        <w:rFonts w:hint="default"/>
        <w:lang w:val="en-GB" w:eastAsia="en-GB" w:bidi="en-GB"/>
      </w:rPr>
    </w:lvl>
    <w:lvl w:ilvl="8" w:tplc="AE00C200">
      <w:numFmt w:val="bullet"/>
      <w:lvlText w:val="•"/>
      <w:lvlJc w:val="left"/>
      <w:pPr>
        <w:ind w:left="12513" w:hanging="351"/>
      </w:pPr>
      <w:rPr>
        <w:rFonts w:hint="default"/>
        <w:lang w:val="en-GB" w:eastAsia="en-GB" w:bidi="en-GB"/>
      </w:rPr>
    </w:lvl>
  </w:abstractNum>
  <w:abstractNum w:abstractNumId="38" w15:restartNumberingAfterBreak="0">
    <w:nsid w:val="79672A97"/>
    <w:multiLevelType w:val="multilevel"/>
    <w:tmpl w:val="5EA0A324"/>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9" w15:restartNumberingAfterBreak="0">
    <w:nsid w:val="7C5F1FEE"/>
    <w:multiLevelType w:val="multilevel"/>
    <w:tmpl w:val="ADB6CC44"/>
    <w:lvl w:ilvl="0">
      <w:start w:val="1"/>
      <w:numFmt w:val="decimal"/>
      <w:lvlText w:val="%1."/>
      <w:lvlJc w:val="left"/>
      <w:pPr>
        <w:ind w:left="1213" w:hanging="893"/>
      </w:pPr>
      <w:rPr>
        <w:rFonts w:ascii="Arial" w:eastAsia="Cambria" w:hAnsi="Arial" w:cs="Arial" w:hint="default"/>
        <w:b/>
        <w:w w:val="100"/>
        <w:sz w:val="22"/>
        <w:szCs w:val="22"/>
      </w:rPr>
    </w:lvl>
    <w:lvl w:ilvl="1">
      <w:start w:val="1"/>
      <w:numFmt w:val="decimal"/>
      <w:lvlText w:val="%1.%2"/>
      <w:lvlJc w:val="left"/>
      <w:pPr>
        <w:ind w:left="1213" w:hanging="567"/>
      </w:pPr>
      <w:rPr>
        <w:rFonts w:ascii="Calibri" w:eastAsia="Calibri" w:hAnsi="Calibri" w:cs="Calibri" w:hint="default"/>
        <w:spacing w:val="-1"/>
        <w:w w:val="100"/>
        <w:sz w:val="22"/>
        <w:szCs w:val="22"/>
      </w:rPr>
    </w:lvl>
    <w:lvl w:ilvl="2">
      <w:start w:val="1"/>
      <w:numFmt w:val="decimal"/>
      <w:lvlText w:val="%1.%2.%3"/>
      <w:lvlJc w:val="left"/>
      <w:pPr>
        <w:ind w:left="2063" w:hanging="850"/>
      </w:pPr>
      <w:rPr>
        <w:rFonts w:ascii="Calibri" w:eastAsia="Calibri" w:hAnsi="Calibri" w:cs="Calibri" w:hint="default"/>
        <w:spacing w:val="-1"/>
        <w:w w:val="100"/>
        <w:sz w:val="22"/>
        <w:szCs w:val="22"/>
      </w:rPr>
    </w:lvl>
    <w:lvl w:ilvl="3">
      <w:numFmt w:val="bullet"/>
      <w:lvlText w:val="•"/>
      <w:lvlJc w:val="left"/>
      <w:pPr>
        <w:ind w:left="1220" w:hanging="850"/>
      </w:pPr>
      <w:rPr>
        <w:rFonts w:hint="default"/>
      </w:rPr>
    </w:lvl>
    <w:lvl w:ilvl="4">
      <w:numFmt w:val="bullet"/>
      <w:lvlText w:val="•"/>
      <w:lvlJc w:val="left"/>
      <w:pPr>
        <w:ind w:left="1540" w:hanging="850"/>
      </w:pPr>
      <w:rPr>
        <w:rFonts w:hint="default"/>
      </w:rPr>
    </w:lvl>
    <w:lvl w:ilvl="5">
      <w:numFmt w:val="bullet"/>
      <w:lvlText w:val="•"/>
      <w:lvlJc w:val="left"/>
      <w:pPr>
        <w:ind w:left="2060" w:hanging="850"/>
      </w:pPr>
      <w:rPr>
        <w:rFonts w:hint="default"/>
      </w:rPr>
    </w:lvl>
    <w:lvl w:ilvl="6">
      <w:numFmt w:val="bullet"/>
      <w:lvlText w:val="•"/>
      <w:lvlJc w:val="left"/>
      <w:pPr>
        <w:ind w:left="3441" w:hanging="850"/>
      </w:pPr>
      <w:rPr>
        <w:rFonts w:hint="default"/>
      </w:rPr>
    </w:lvl>
    <w:lvl w:ilvl="7">
      <w:numFmt w:val="bullet"/>
      <w:lvlText w:val="•"/>
      <w:lvlJc w:val="left"/>
      <w:pPr>
        <w:ind w:left="4822" w:hanging="850"/>
      </w:pPr>
      <w:rPr>
        <w:rFonts w:hint="default"/>
      </w:rPr>
    </w:lvl>
    <w:lvl w:ilvl="8">
      <w:numFmt w:val="bullet"/>
      <w:lvlText w:val="•"/>
      <w:lvlJc w:val="left"/>
      <w:pPr>
        <w:ind w:left="6203" w:hanging="850"/>
      </w:pPr>
      <w:rPr>
        <w:rFonts w:hint="default"/>
      </w:rPr>
    </w:lvl>
  </w:abstractNum>
  <w:abstractNum w:abstractNumId="40" w15:restartNumberingAfterBreak="0">
    <w:nsid w:val="7CEE190F"/>
    <w:multiLevelType w:val="multilevel"/>
    <w:tmpl w:val="7A9C3670"/>
    <w:lvl w:ilvl="0">
      <w:start w:val="3"/>
      <w:numFmt w:val="decimal"/>
      <w:lvlText w:val="%1"/>
      <w:lvlJc w:val="left"/>
      <w:pPr>
        <w:ind w:left="2414" w:hanging="704"/>
      </w:pPr>
      <w:rPr>
        <w:rFonts w:hint="default"/>
        <w:lang w:val="en-GB" w:eastAsia="en-GB" w:bidi="en-GB"/>
      </w:rPr>
    </w:lvl>
    <w:lvl w:ilvl="1">
      <w:start w:val="1"/>
      <w:numFmt w:val="decimal"/>
      <w:lvlText w:val="%1.%2"/>
      <w:lvlJc w:val="left"/>
      <w:pPr>
        <w:ind w:left="2414" w:hanging="704"/>
      </w:pPr>
      <w:rPr>
        <w:rFonts w:hint="default"/>
        <w:lang w:val="en-GB" w:eastAsia="en-GB" w:bidi="en-GB"/>
      </w:rPr>
    </w:lvl>
    <w:lvl w:ilvl="2">
      <w:start w:val="1"/>
      <w:numFmt w:val="decimal"/>
      <w:lvlText w:val="%1.%2.%3"/>
      <w:lvlJc w:val="left"/>
      <w:pPr>
        <w:ind w:left="2414" w:hanging="704"/>
      </w:pPr>
      <w:rPr>
        <w:rFonts w:ascii="Arial" w:eastAsia="Arial" w:hAnsi="Arial" w:cs="Arial" w:hint="default"/>
        <w:spacing w:val="-32"/>
        <w:w w:val="100"/>
        <w:sz w:val="24"/>
        <w:szCs w:val="24"/>
        <w:lang w:val="en-GB" w:eastAsia="en-GB" w:bidi="en-GB"/>
      </w:rPr>
    </w:lvl>
    <w:lvl w:ilvl="3">
      <w:numFmt w:val="bullet"/>
      <w:lvlText w:val="•"/>
      <w:lvlJc w:val="left"/>
      <w:pPr>
        <w:ind w:left="4959" w:hanging="704"/>
      </w:pPr>
      <w:rPr>
        <w:rFonts w:hint="default"/>
        <w:lang w:val="en-GB" w:eastAsia="en-GB" w:bidi="en-GB"/>
      </w:rPr>
    </w:lvl>
    <w:lvl w:ilvl="4">
      <w:numFmt w:val="bullet"/>
      <w:lvlText w:val="•"/>
      <w:lvlJc w:val="left"/>
      <w:pPr>
        <w:ind w:left="5806" w:hanging="704"/>
      </w:pPr>
      <w:rPr>
        <w:rFonts w:hint="default"/>
        <w:lang w:val="en-GB" w:eastAsia="en-GB" w:bidi="en-GB"/>
      </w:rPr>
    </w:lvl>
    <w:lvl w:ilvl="5">
      <w:numFmt w:val="bullet"/>
      <w:lvlText w:val="•"/>
      <w:lvlJc w:val="left"/>
      <w:pPr>
        <w:ind w:left="6653" w:hanging="704"/>
      </w:pPr>
      <w:rPr>
        <w:rFonts w:hint="default"/>
        <w:lang w:val="en-GB" w:eastAsia="en-GB" w:bidi="en-GB"/>
      </w:rPr>
    </w:lvl>
    <w:lvl w:ilvl="6">
      <w:numFmt w:val="bullet"/>
      <w:lvlText w:val="•"/>
      <w:lvlJc w:val="left"/>
      <w:pPr>
        <w:ind w:left="7499" w:hanging="704"/>
      </w:pPr>
      <w:rPr>
        <w:rFonts w:hint="default"/>
        <w:lang w:val="en-GB" w:eastAsia="en-GB" w:bidi="en-GB"/>
      </w:rPr>
    </w:lvl>
    <w:lvl w:ilvl="7">
      <w:numFmt w:val="bullet"/>
      <w:lvlText w:val="•"/>
      <w:lvlJc w:val="left"/>
      <w:pPr>
        <w:ind w:left="8346" w:hanging="704"/>
      </w:pPr>
      <w:rPr>
        <w:rFonts w:hint="default"/>
        <w:lang w:val="en-GB" w:eastAsia="en-GB" w:bidi="en-GB"/>
      </w:rPr>
    </w:lvl>
    <w:lvl w:ilvl="8">
      <w:numFmt w:val="bullet"/>
      <w:lvlText w:val="•"/>
      <w:lvlJc w:val="left"/>
      <w:pPr>
        <w:ind w:left="9193" w:hanging="704"/>
      </w:pPr>
      <w:rPr>
        <w:rFonts w:hint="default"/>
        <w:lang w:val="en-GB" w:eastAsia="en-GB" w:bidi="en-GB"/>
      </w:rPr>
    </w:lvl>
  </w:abstractNum>
  <w:num w:numId="1">
    <w:abstractNumId w:val="5"/>
  </w:num>
  <w:num w:numId="2">
    <w:abstractNumId w:val="20"/>
  </w:num>
  <w:num w:numId="3">
    <w:abstractNumId w:val="9"/>
  </w:num>
  <w:num w:numId="4">
    <w:abstractNumId w:val="17"/>
  </w:num>
  <w:num w:numId="5">
    <w:abstractNumId w:val="23"/>
  </w:num>
  <w:num w:numId="6">
    <w:abstractNumId w:val="32"/>
  </w:num>
  <w:num w:numId="7">
    <w:abstractNumId w:val="12"/>
  </w:num>
  <w:num w:numId="8">
    <w:abstractNumId w:val="1"/>
  </w:num>
  <w:num w:numId="9">
    <w:abstractNumId w:val="8"/>
  </w:num>
  <w:num w:numId="10">
    <w:abstractNumId w:val="28"/>
  </w:num>
  <w:num w:numId="11">
    <w:abstractNumId w:val="33"/>
  </w:num>
  <w:num w:numId="12">
    <w:abstractNumId w:val="40"/>
  </w:num>
  <w:num w:numId="13">
    <w:abstractNumId w:val="37"/>
  </w:num>
  <w:num w:numId="14">
    <w:abstractNumId w:val="15"/>
  </w:num>
  <w:num w:numId="15">
    <w:abstractNumId w:val="26"/>
  </w:num>
  <w:num w:numId="16">
    <w:abstractNumId w:val="30"/>
  </w:num>
  <w:num w:numId="17">
    <w:abstractNumId w:val="39"/>
  </w:num>
  <w:num w:numId="18">
    <w:abstractNumId w:val="25"/>
  </w:num>
  <w:num w:numId="19">
    <w:abstractNumId w:val="13"/>
  </w:num>
  <w:num w:numId="20">
    <w:abstractNumId w:val="24"/>
  </w:num>
  <w:num w:numId="21">
    <w:abstractNumId w:val="35"/>
  </w:num>
  <w:num w:numId="22">
    <w:abstractNumId w:val="14"/>
  </w:num>
  <w:num w:numId="23">
    <w:abstractNumId w:val="31"/>
  </w:num>
  <w:num w:numId="24">
    <w:abstractNumId w:val="27"/>
  </w:num>
  <w:num w:numId="25">
    <w:abstractNumId w:val="19"/>
  </w:num>
  <w:num w:numId="26">
    <w:abstractNumId w:val="7"/>
  </w:num>
  <w:num w:numId="27">
    <w:abstractNumId w:val="29"/>
  </w:num>
  <w:num w:numId="28">
    <w:abstractNumId w:val="22"/>
  </w:num>
  <w:num w:numId="29">
    <w:abstractNumId w:val="11"/>
  </w:num>
  <w:num w:numId="30">
    <w:abstractNumId w:val="0"/>
  </w:num>
  <w:num w:numId="31">
    <w:abstractNumId w:val="4"/>
  </w:num>
  <w:num w:numId="32">
    <w:abstractNumId w:val="34"/>
  </w:num>
  <w:num w:numId="33">
    <w:abstractNumId w:val="38"/>
  </w:num>
  <w:num w:numId="34">
    <w:abstractNumId w:val="3"/>
  </w:num>
  <w:num w:numId="35">
    <w:abstractNumId w:val="36"/>
  </w:num>
  <w:num w:numId="36">
    <w:abstractNumId w:val="2"/>
  </w:num>
  <w:num w:numId="37">
    <w:abstractNumId w:val="16"/>
  </w:num>
  <w:num w:numId="38">
    <w:abstractNumId w:val="18"/>
  </w:num>
  <w:num w:numId="39">
    <w:abstractNumId w:val="6"/>
  </w:num>
  <w:num w:numId="40">
    <w:abstractNumId w:val="2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0/07/2020 16:43"/>
  </w:docVars>
  <w:rsids>
    <w:rsidRoot w:val="007C19E2"/>
    <w:rsid w:val="0001680F"/>
    <w:rsid w:val="00021566"/>
    <w:rsid w:val="00034069"/>
    <w:rsid w:val="000518BF"/>
    <w:rsid w:val="00051CA4"/>
    <w:rsid w:val="00090D4D"/>
    <w:rsid w:val="000918EE"/>
    <w:rsid w:val="000959FA"/>
    <w:rsid w:val="000A441B"/>
    <w:rsid w:val="000C22ED"/>
    <w:rsid w:val="000E1BBE"/>
    <w:rsid w:val="000E7D41"/>
    <w:rsid w:val="00111857"/>
    <w:rsid w:val="00117927"/>
    <w:rsid w:val="0013739B"/>
    <w:rsid w:val="001647EA"/>
    <w:rsid w:val="0018002D"/>
    <w:rsid w:val="001A2FF9"/>
    <w:rsid w:val="001B20E8"/>
    <w:rsid w:val="001B411C"/>
    <w:rsid w:val="001B5A5C"/>
    <w:rsid w:val="001F57EF"/>
    <w:rsid w:val="001F6CED"/>
    <w:rsid w:val="002106DA"/>
    <w:rsid w:val="00214035"/>
    <w:rsid w:val="00216CC1"/>
    <w:rsid w:val="0025198F"/>
    <w:rsid w:val="0025621F"/>
    <w:rsid w:val="00261446"/>
    <w:rsid w:val="00271939"/>
    <w:rsid w:val="002864BE"/>
    <w:rsid w:val="00290306"/>
    <w:rsid w:val="00296F96"/>
    <w:rsid w:val="002A2E11"/>
    <w:rsid w:val="002A7FD7"/>
    <w:rsid w:val="002C2D4B"/>
    <w:rsid w:val="002E0504"/>
    <w:rsid w:val="00322844"/>
    <w:rsid w:val="00337FEE"/>
    <w:rsid w:val="00352D6B"/>
    <w:rsid w:val="003545BB"/>
    <w:rsid w:val="0037641F"/>
    <w:rsid w:val="00391857"/>
    <w:rsid w:val="003D1DB0"/>
    <w:rsid w:val="003D245B"/>
    <w:rsid w:val="003E09DC"/>
    <w:rsid w:val="003F6A01"/>
    <w:rsid w:val="00403085"/>
    <w:rsid w:val="00414984"/>
    <w:rsid w:val="00427038"/>
    <w:rsid w:val="00431225"/>
    <w:rsid w:val="00434F12"/>
    <w:rsid w:val="004376D6"/>
    <w:rsid w:val="00443BDF"/>
    <w:rsid w:val="00461507"/>
    <w:rsid w:val="00483FEE"/>
    <w:rsid w:val="004B2849"/>
    <w:rsid w:val="004B40BD"/>
    <w:rsid w:val="004C181A"/>
    <w:rsid w:val="004C2042"/>
    <w:rsid w:val="004C308E"/>
    <w:rsid w:val="004E4894"/>
    <w:rsid w:val="004F568F"/>
    <w:rsid w:val="004F5E8A"/>
    <w:rsid w:val="00501C70"/>
    <w:rsid w:val="00507C11"/>
    <w:rsid w:val="00526D87"/>
    <w:rsid w:val="00547B2C"/>
    <w:rsid w:val="00550523"/>
    <w:rsid w:val="0057655D"/>
    <w:rsid w:val="00582548"/>
    <w:rsid w:val="005C4382"/>
    <w:rsid w:val="005C796D"/>
    <w:rsid w:val="005F1DC1"/>
    <w:rsid w:val="00603AEE"/>
    <w:rsid w:val="006234DA"/>
    <w:rsid w:val="00630FB9"/>
    <w:rsid w:val="00642012"/>
    <w:rsid w:val="00645DF2"/>
    <w:rsid w:val="006556C0"/>
    <w:rsid w:val="006644D2"/>
    <w:rsid w:val="00671A29"/>
    <w:rsid w:val="00673770"/>
    <w:rsid w:val="00674F52"/>
    <w:rsid w:val="00695746"/>
    <w:rsid w:val="006C210D"/>
    <w:rsid w:val="006C77E3"/>
    <w:rsid w:val="006F3286"/>
    <w:rsid w:val="0071026C"/>
    <w:rsid w:val="0071577B"/>
    <w:rsid w:val="00726360"/>
    <w:rsid w:val="00734290"/>
    <w:rsid w:val="00740ED1"/>
    <w:rsid w:val="00753B48"/>
    <w:rsid w:val="00770C10"/>
    <w:rsid w:val="00774E41"/>
    <w:rsid w:val="0078556C"/>
    <w:rsid w:val="007930D4"/>
    <w:rsid w:val="007A0294"/>
    <w:rsid w:val="007A0A35"/>
    <w:rsid w:val="007C19E2"/>
    <w:rsid w:val="007C325B"/>
    <w:rsid w:val="007E40B1"/>
    <w:rsid w:val="007F487D"/>
    <w:rsid w:val="007F56F2"/>
    <w:rsid w:val="00810788"/>
    <w:rsid w:val="00813C07"/>
    <w:rsid w:val="008469D4"/>
    <w:rsid w:val="008B6386"/>
    <w:rsid w:val="00905304"/>
    <w:rsid w:val="0091651A"/>
    <w:rsid w:val="00917925"/>
    <w:rsid w:val="00942330"/>
    <w:rsid w:val="009450E4"/>
    <w:rsid w:val="00986868"/>
    <w:rsid w:val="009A2D5F"/>
    <w:rsid w:val="009A7F0C"/>
    <w:rsid w:val="009B3E1C"/>
    <w:rsid w:val="009E431D"/>
    <w:rsid w:val="009E4448"/>
    <w:rsid w:val="00A0189C"/>
    <w:rsid w:val="00A20BE9"/>
    <w:rsid w:val="00A25C84"/>
    <w:rsid w:val="00A33411"/>
    <w:rsid w:val="00A36875"/>
    <w:rsid w:val="00A8027A"/>
    <w:rsid w:val="00A80D45"/>
    <w:rsid w:val="00A86044"/>
    <w:rsid w:val="00AA7A31"/>
    <w:rsid w:val="00AB02B4"/>
    <w:rsid w:val="00AB0979"/>
    <w:rsid w:val="00AB4569"/>
    <w:rsid w:val="00AC25F7"/>
    <w:rsid w:val="00AC43C1"/>
    <w:rsid w:val="00AD6C4F"/>
    <w:rsid w:val="00B10A24"/>
    <w:rsid w:val="00B13A88"/>
    <w:rsid w:val="00B42DA2"/>
    <w:rsid w:val="00B54FC9"/>
    <w:rsid w:val="00B6746D"/>
    <w:rsid w:val="00B914AA"/>
    <w:rsid w:val="00BA26A9"/>
    <w:rsid w:val="00BB7F84"/>
    <w:rsid w:val="00BD1573"/>
    <w:rsid w:val="00BD18A5"/>
    <w:rsid w:val="00C41D8D"/>
    <w:rsid w:val="00CA4A63"/>
    <w:rsid w:val="00CB2604"/>
    <w:rsid w:val="00CB5CB6"/>
    <w:rsid w:val="00CE5324"/>
    <w:rsid w:val="00CE6183"/>
    <w:rsid w:val="00CF3310"/>
    <w:rsid w:val="00D043AA"/>
    <w:rsid w:val="00D22757"/>
    <w:rsid w:val="00D4169A"/>
    <w:rsid w:val="00D47CDC"/>
    <w:rsid w:val="00D50A06"/>
    <w:rsid w:val="00D531AB"/>
    <w:rsid w:val="00D6068C"/>
    <w:rsid w:val="00D660BE"/>
    <w:rsid w:val="00DB1667"/>
    <w:rsid w:val="00DD2A47"/>
    <w:rsid w:val="00DE76E2"/>
    <w:rsid w:val="00E86951"/>
    <w:rsid w:val="00E92DA1"/>
    <w:rsid w:val="00E97734"/>
    <w:rsid w:val="00EA49B5"/>
    <w:rsid w:val="00EA7E73"/>
    <w:rsid w:val="00EC1FAA"/>
    <w:rsid w:val="00ED7954"/>
    <w:rsid w:val="00ED795D"/>
    <w:rsid w:val="00EE3EC9"/>
    <w:rsid w:val="00EF271F"/>
    <w:rsid w:val="00EF2881"/>
    <w:rsid w:val="00EF5D74"/>
    <w:rsid w:val="00EF66D6"/>
    <w:rsid w:val="00EF6957"/>
    <w:rsid w:val="00F031A4"/>
    <w:rsid w:val="00F10480"/>
    <w:rsid w:val="00F3129D"/>
    <w:rsid w:val="00F35438"/>
    <w:rsid w:val="00F83047"/>
    <w:rsid w:val="00F93B35"/>
    <w:rsid w:val="00FA32AA"/>
    <w:rsid w:val="00FA60DC"/>
    <w:rsid w:val="00FB24EC"/>
    <w:rsid w:val="00FE3F56"/>
    <w:rsid w:val="00FE459D"/>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0E690"/>
  <w15:docId w15:val="{A377F879-E7A2-48B7-945F-92C6E41C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755" w:right="754"/>
      <w:jc w:val="center"/>
      <w:outlineLvl w:val="0"/>
    </w:pPr>
    <w:rPr>
      <w:b/>
      <w:bCs/>
      <w:sz w:val="40"/>
      <w:szCs w:val="40"/>
    </w:rPr>
  </w:style>
  <w:style w:type="paragraph" w:styleId="Heading2">
    <w:name w:val="heading 2"/>
    <w:basedOn w:val="Normal"/>
    <w:uiPriority w:val="1"/>
    <w:qFormat/>
    <w:pPr>
      <w:ind w:left="1740" w:hanging="721"/>
      <w:outlineLvl w:val="1"/>
    </w:pPr>
    <w:rPr>
      <w:b/>
      <w:bCs/>
      <w:sz w:val="24"/>
      <w:szCs w:val="24"/>
    </w:rPr>
  </w:style>
  <w:style w:type="paragraph" w:styleId="Heading4">
    <w:name w:val="heading 4"/>
    <w:basedOn w:val="Normal"/>
    <w:next w:val="Normal"/>
    <w:link w:val="Heading4Char"/>
    <w:uiPriority w:val="9"/>
    <w:semiHidden/>
    <w:unhideWhenUsed/>
    <w:qFormat/>
    <w:rsid w:val="00FE45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46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F6957"/>
    <w:rPr>
      <w:sz w:val="16"/>
      <w:szCs w:val="16"/>
    </w:rPr>
  </w:style>
  <w:style w:type="paragraph" w:styleId="CommentText">
    <w:name w:val="annotation text"/>
    <w:basedOn w:val="Normal"/>
    <w:link w:val="CommentTextChar"/>
    <w:uiPriority w:val="99"/>
    <w:semiHidden/>
    <w:unhideWhenUsed/>
    <w:rsid w:val="00EF6957"/>
    <w:rPr>
      <w:sz w:val="20"/>
      <w:szCs w:val="20"/>
    </w:rPr>
  </w:style>
  <w:style w:type="character" w:customStyle="1" w:styleId="CommentTextChar">
    <w:name w:val="Comment Text Char"/>
    <w:basedOn w:val="DefaultParagraphFont"/>
    <w:link w:val="CommentText"/>
    <w:uiPriority w:val="99"/>
    <w:semiHidden/>
    <w:rsid w:val="00EF695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F6957"/>
    <w:rPr>
      <w:b/>
      <w:bCs/>
    </w:rPr>
  </w:style>
  <w:style w:type="character" w:customStyle="1" w:styleId="CommentSubjectChar">
    <w:name w:val="Comment Subject Char"/>
    <w:basedOn w:val="CommentTextChar"/>
    <w:link w:val="CommentSubject"/>
    <w:uiPriority w:val="99"/>
    <w:semiHidden/>
    <w:rsid w:val="00EF6957"/>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EF6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57"/>
    <w:rPr>
      <w:rFonts w:ascii="Segoe UI" w:eastAsia="Arial" w:hAnsi="Segoe UI" w:cs="Segoe UI"/>
      <w:sz w:val="18"/>
      <w:szCs w:val="18"/>
      <w:lang w:val="en-GB" w:eastAsia="en-GB" w:bidi="en-GB"/>
    </w:rPr>
  </w:style>
  <w:style w:type="character" w:customStyle="1" w:styleId="Heading4Char">
    <w:name w:val="Heading 4 Char"/>
    <w:basedOn w:val="DefaultParagraphFont"/>
    <w:link w:val="Heading4"/>
    <w:uiPriority w:val="9"/>
    <w:semiHidden/>
    <w:rsid w:val="00FE459D"/>
    <w:rPr>
      <w:rFonts w:asciiTheme="majorHAnsi" w:eastAsiaTheme="majorEastAsia" w:hAnsiTheme="majorHAnsi" w:cstheme="majorBidi"/>
      <w:b/>
      <w:bCs/>
      <w:i/>
      <w:iCs/>
      <w:color w:val="4F81BD" w:themeColor="accent1"/>
      <w:lang w:val="en-GB" w:eastAsia="en-GB" w:bidi="en-GB"/>
    </w:rPr>
  </w:style>
  <w:style w:type="paragraph" w:styleId="Revision">
    <w:name w:val="Revision"/>
    <w:hidden/>
    <w:uiPriority w:val="99"/>
    <w:semiHidden/>
    <w:rsid w:val="00403085"/>
    <w:pPr>
      <w:widowControl/>
      <w:autoSpaceDE/>
      <w:autoSpaceDN/>
    </w:pPr>
    <w:rPr>
      <w:rFonts w:ascii="Arial" w:eastAsia="Arial" w:hAnsi="Arial" w:cs="Arial"/>
      <w:lang w:val="en-GB" w:eastAsia="en-GB" w:bidi="en-GB"/>
    </w:rPr>
  </w:style>
  <w:style w:type="table" w:styleId="TableGrid">
    <w:name w:val="Table Grid"/>
    <w:basedOn w:val="TableNormal"/>
    <w:uiPriority w:val="39"/>
    <w:rsid w:val="00B5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27A"/>
    <w:pPr>
      <w:tabs>
        <w:tab w:val="center" w:pos="4513"/>
        <w:tab w:val="right" w:pos="9026"/>
      </w:tabs>
    </w:pPr>
  </w:style>
  <w:style w:type="character" w:customStyle="1" w:styleId="HeaderChar">
    <w:name w:val="Header Char"/>
    <w:basedOn w:val="DefaultParagraphFont"/>
    <w:link w:val="Header"/>
    <w:uiPriority w:val="99"/>
    <w:rsid w:val="00A8027A"/>
    <w:rPr>
      <w:rFonts w:ascii="Arial" w:eastAsia="Arial" w:hAnsi="Arial" w:cs="Arial"/>
      <w:lang w:val="en-GB" w:eastAsia="en-GB" w:bidi="en-GB"/>
    </w:rPr>
  </w:style>
  <w:style w:type="paragraph" w:styleId="Footer">
    <w:name w:val="footer"/>
    <w:basedOn w:val="Normal"/>
    <w:link w:val="FooterChar"/>
    <w:uiPriority w:val="99"/>
    <w:unhideWhenUsed/>
    <w:rsid w:val="00A8027A"/>
    <w:pPr>
      <w:tabs>
        <w:tab w:val="center" w:pos="4513"/>
        <w:tab w:val="right" w:pos="9026"/>
      </w:tabs>
    </w:pPr>
  </w:style>
  <w:style w:type="character" w:customStyle="1" w:styleId="FooterChar">
    <w:name w:val="Footer Char"/>
    <w:basedOn w:val="DefaultParagraphFont"/>
    <w:link w:val="Footer"/>
    <w:uiPriority w:val="99"/>
    <w:rsid w:val="00A8027A"/>
    <w:rPr>
      <w:rFonts w:ascii="Arial" w:eastAsia="Arial" w:hAnsi="Arial" w:cs="Arial"/>
      <w:lang w:val="en-GB" w:eastAsia="en-GB" w:bidi="en-GB"/>
    </w:rPr>
  </w:style>
  <w:style w:type="character" w:styleId="Hyperlink">
    <w:name w:val="Hyperlink"/>
    <w:basedOn w:val="DefaultParagraphFont"/>
    <w:uiPriority w:val="99"/>
    <w:unhideWhenUsed/>
    <w:rsid w:val="00B6746D"/>
    <w:rPr>
      <w:color w:val="0000FF" w:themeColor="hyperlink"/>
      <w:u w:val="single"/>
    </w:rPr>
  </w:style>
  <w:style w:type="paragraph" w:styleId="NormalWeb">
    <w:name w:val="Normal (Web)"/>
    <w:basedOn w:val="Normal"/>
    <w:uiPriority w:val="99"/>
    <w:unhideWhenUsed/>
    <w:rsid w:val="00271939"/>
    <w:pPr>
      <w:widowControl/>
      <w:autoSpaceDE/>
      <w:autoSpaceDN/>
      <w:spacing w:before="100" w:beforeAutospacing="1" w:after="100" w:afterAutospacing="1"/>
    </w:pPr>
    <w:rPr>
      <w:rFonts w:ascii="Calibri" w:eastAsiaTheme="minorHAnsi" w:hAnsi="Calibri" w:cs="Calibri"/>
      <w:lang w:bidi="ar-SA"/>
    </w:rPr>
  </w:style>
  <w:style w:type="character" w:styleId="FootnoteReference">
    <w:name w:val="footnote reference"/>
    <w:basedOn w:val="DefaultParagraphFont"/>
    <w:uiPriority w:val="99"/>
    <w:semiHidden/>
    <w:unhideWhenUsed/>
    <w:rsid w:val="00F35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19EC-935A-401F-8736-3F3AB8AE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Contracts and Tenders Regulations – Autumn 2011 update</vt:lpstr>
    </vt:vector>
  </TitlesOfParts>
  <Company>Castle Computer Services</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and Tenders Regulations – Autumn 2011 update</dc:title>
  <dc:creator>christine.holland</dc:creator>
  <cp:lastModifiedBy>Beth Baylay</cp:lastModifiedBy>
  <cp:revision>2</cp:revision>
  <dcterms:created xsi:type="dcterms:W3CDTF">2020-11-18T17:13:00Z</dcterms:created>
  <dcterms:modified xsi:type="dcterms:W3CDTF">2020-11-18T17:13:00Z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2010</vt:lpwstr>
  </property>
  <property fmtid="{D5CDD505-2E9C-101B-9397-08002B2CF9AE}" pid="4" name="LastSaved">
    <vt:filetime>2020-02-06T00:00:00Z</vt:filetime>
  </property>
</Properties>
</file>